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9171FF" w14:textId="062AA8F1" w:rsidR="00E719ED" w:rsidRPr="00E719ED" w:rsidRDefault="00E719ED" w:rsidP="00E719E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pt-PT"/>
          <w14:ligatures w14:val="none"/>
        </w:rPr>
      </w:pPr>
      <w:r w:rsidRPr="00E719E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t-PT"/>
          <w14:ligatures w14:val="none"/>
        </w:rPr>
        <w:t>Câmara Municipal de Barcelos</w:t>
      </w:r>
      <w:r w:rsidRPr="00E719ED">
        <w:rPr>
          <w:rFonts w:ascii="Times New Roman" w:eastAsia="Times New Roman" w:hAnsi="Times New Roman" w:cs="Times New Roman"/>
          <w:kern w:val="0"/>
          <w:sz w:val="28"/>
          <w:szCs w:val="28"/>
          <w:lang w:eastAsia="pt-PT"/>
          <w14:ligatures w14:val="none"/>
        </w:rPr>
        <w:br/>
      </w:r>
      <w:r w:rsidRPr="00E719E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t-PT"/>
          <w14:ligatures w14:val="none"/>
        </w:rPr>
        <w:t>Reunião Ordinária do Executivo</w:t>
      </w:r>
      <w:r w:rsidRPr="00E719ED">
        <w:rPr>
          <w:rFonts w:ascii="Times New Roman" w:eastAsia="Times New Roman" w:hAnsi="Times New Roman" w:cs="Times New Roman"/>
          <w:kern w:val="0"/>
          <w:sz w:val="28"/>
          <w:szCs w:val="28"/>
          <w:lang w:eastAsia="pt-PT"/>
          <w14:ligatures w14:val="none"/>
        </w:rPr>
        <w:br/>
      </w:r>
      <w:r w:rsidRPr="00E719E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t-PT"/>
          <w14:ligatures w14:val="none"/>
        </w:rPr>
        <w:t>14 de junho</w:t>
      </w:r>
      <w:r w:rsidRPr="00E719E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t-PT"/>
          <w14:ligatures w14:val="none"/>
        </w:rPr>
        <w:t xml:space="preserve"> de 2024</w:t>
      </w:r>
      <w:r w:rsidRPr="00E719ED">
        <w:rPr>
          <w:rFonts w:ascii="Times New Roman" w:eastAsia="Times New Roman" w:hAnsi="Times New Roman" w:cs="Times New Roman"/>
          <w:kern w:val="0"/>
          <w:sz w:val="28"/>
          <w:szCs w:val="28"/>
          <w:lang w:eastAsia="pt-PT"/>
          <w14:ligatures w14:val="none"/>
        </w:rPr>
        <w:br/>
      </w:r>
      <w:r w:rsidRPr="00E719E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t-PT"/>
          <w14:ligatures w14:val="none"/>
        </w:rPr>
        <w:t> Lista Completa das Deliberações:</w:t>
      </w:r>
    </w:p>
    <w:p w14:paraId="24705D09" w14:textId="77777777" w:rsidR="00E719ED" w:rsidRPr="00E719ED" w:rsidRDefault="00E719ED" w:rsidP="00E719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</w:p>
    <w:p w14:paraId="05ADF525" w14:textId="77777777" w:rsidR="00E719ED" w:rsidRPr="00E719ED" w:rsidRDefault="00E719ED" w:rsidP="00E719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E719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1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Aprovar a ata da reunião ordinária realizada em 27 de maio de 2024;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E719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2.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Atribuir auxílios económicos para refeições escolares a seis crianças da educação pré-escolar e 5 alunos do 1.º ciclo do ensino básico;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E719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3.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Atribuir apoio ao Arrendamento Habitacional a cinco novos requerentes, 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  <w:t>aumentar o valor do apoio a seis beneficiários, diminuir o valor do apoio a dois munícipes e continuar com o mesmo valor de apoio a quatro beneficiários;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E719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4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Atribuir 58 Cheques-Bebé, num valor global de 8 700€;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E719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5.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Contratar o candidato aprovado e colocado na sexta posição, de acordo com a lista de ordenação final homologada a 28 de março de 2023, por tempo indeterminado, para ocupar um posto de trabalho da carreira/categoria de Técnico Superior (Direito), para exercer funções na Divisão Jurídica;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E719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6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Contratar o candidato aprovado e colocado na segunda posição, de acordo com a lista de ordenação final homologada a 14 de dezembro de 2023, por tempo indeterminado, de um posto de trabalho da carreira especial de especialista de sistemas e tecnologias de informação, para exercer funções na Divisão de Sistemas de Informação e Modernização Administrativa;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E719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7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Contratar o candidato aprovado e colocado na quinta posição, segundo a lista de ordenação final homologada a 11 de maio de 2023, por tempo indeterminado, de dois postos de trabalho da carreira/categoria de Técnico Superior, para exercer funções no Departamento de Contratação e Património;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E719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Nº 8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Aprovar a deslocalização de uma das salas do ensino pré-escolar do jardim de infância Trás do Prado, Silva (pré-fabricado ligeiro) para o logradouro da EB da Silva;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E719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9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Aprovar a Minuta de Contrato de Comodato a outorgar entre o Município de Barcelos e o Infantário de Santa Maria da Fonte de Baixo, relativamente à antiga Escola dos Penedos, na freguesia de Arcozelo;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E719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10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. Atribuir de um subsídio do valor de 8 000,00 € à Escola Secundária de Barcelinhos, para comparticipar as despesas decorrentes da participação no Campeonato Mundial – </w:t>
      </w:r>
      <w:proofErr w:type="spellStart"/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Robocup</w:t>
      </w:r>
      <w:proofErr w:type="spellEnd"/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2024, nos Países Baixos – Holanda;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E719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11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Aprovar a Minuta de Acordo de Colaboração entre o Município de Barcelos e a Futebol Clube Lírio do Neiva, Associação Cultural, Recreativa e Desportiva;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E719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12.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Aprovar a Minuta de Acordo de Colaboração entre o Município de Barcelos e a Associação Nacional AVC;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E719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13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Aprovar a Minuta de Acordo de Colaboração entre o Município de Barcelos e o Instituto Autodidata de Estudos Superiores do Minho (IAESM);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E719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14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Aprovar a Minuta de Acordo de Colaboração entre o Município de Barcelos e a Banda Musical de Oliveira;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E719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15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Aprovar o Projeto de Regulamento Geral de Estacionamento e Parqueamento do Concelho de Barcelos, bem como a sua publicitação no Boletim Eletrónico do Município, para efeitos de consulta pública, nos termos do disposto no artigo 101.º do CPA;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E719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16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. Aprovar a Minuta de Acordo de Colaboração a celebrar entre o 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lastRenderedPageBreak/>
        <w:t>Município de Barcelos e a Couto Vivo – Associação de Apoio Social e Cultural;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E719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17.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Aprovar a Minuta de Adenda ao Acordo de Colaboração entre o Município de Barcelos e a Associação D’Improviso – Artes do Espetáculo;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E719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18.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Aprovar a Minuta de Adenda ao Acordo de Colaboração entre o Município de Barcelos e a Associação Humanitária de Rio Covo Santa Eugénia; 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E719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19.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Aprovar a Minuta de Adenda ao Acordo de Colaboração entre o Município de Barcelos e a Associação Desportiva e Cultural de Manhente (Guitarras de Manhente); 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E719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20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Aprovar a Minuta do Acordo de Colaboração entre o Município de Barcelos e o Círculo Católico de Operários de Barcelos;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E719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21.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Aprovar a Minuta de Acordo de Colaboração entre o Município de Barcelos e a Paróquia de Santa Maria Maior de Barcelos;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E719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22.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Conceder uma comparticipação financeira no valor de 45 000,00€ à Delegação de Barcelos da Cruz Vermelha Portuguesa, no âmbito do Projeto “Bebé Feliz” que atualmente apoia cerca de 87 beneficiários diretos, nomeadamente bebés/crianças dos 0-2 anos de idade, 197 indiretos (irmãos mais velhos) e 64 adultos/progenitores;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E719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23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. Aprovar a Minuta de Acordo de Colaboração a celebrar entre o Município de Barcelos e o Centro Social, Cultural e Recreativo Abel Varzim – Projeto </w:t>
      </w:r>
      <w:proofErr w:type="spellStart"/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Galo@rtis</w:t>
      </w:r>
      <w:proofErr w:type="spellEnd"/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;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E719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24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Aprovar a Minuta do Acordo de Colaboração a outorgar entre o Município de Barcelos e a SOPRO – Organização não Governamental de Solidariedade e Promoção;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E719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25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Aprovar a Minuta de Contrato de doação a celebrar entre o Município de Barcelos e a Fundação Manuel António da Mota;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E719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26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Aprovar a Minuta de Acordo de Colaboração entre o Município de Barcelos e a Associação Social, Cultural e Recreativa de Chorente;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E719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27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. Aceitar a doação de uma peça ao Município de Barcelos (tela 1.20x1.20m) da autoria de José Augusto Barroso de Brito, intitulada “Viva a liberdade – 25 de Abril, 50 anos”; 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  <w:t>PROPOSTA N.º 28. Aprovar a Minuta de Protocolo de Colaboração a celebrar com a Fundação “Nova Era Jean Pina”;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E719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29.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Conceder uma comparticipação financeira no valor de 15 000,00€ à Associação Portuguesa de Paramiloidose – Núcleo de Barcelos;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E719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30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Conceder um subsídio no valor de 3 000,00€ ao Moto Clube Macieira de Rates;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E719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31.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Conceder um subsídio no valor de 3 000,00 € à Associação Moto Clube </w:t>
      </w:r>
      <w:proofErr w:type="spellStart"/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Xau</w:t>
      </w:r>
      <w:proofErr w:type="spellEnd"/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-Aí;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E719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32.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Conceder uma comparticipação financeira no valor de 3 000,00€ à Associação Cultural </w:t>
      </w:r>
      <w:proofErr w:type="spellStart"/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Motocavaquinhos</w:t>
      </w:r>
      <w:proofErr w:type="spellEnd"/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;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E719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33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Conceder uma comparticipação financeira no valor de 3 000,00€ ao Moto Clube de Alvelos;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E719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34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. Submeter à Assembleia Municipal para apreciação e votação a autorização de geminação do Município de Barcelos com o Município de </w:t>
      </w:r>
      <w:proofErr w:type="spellStart"/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Manises</w:t>
      </w:r>
      <w:proofErr w:type="spellEnd"/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(Espanha);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E719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35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. Aprovar a Minuta do Acordo de Colaboração a celebrar entre o Município de Barcelos e a </w:t>
      </w:r>
      <w:proofErr w:type="spellStart"/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Intensify</w:t>
      </w:r>
      <w:proofErr w:type="spellEnd"/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</w:t>
      </w:r>
      <w:proofErr w:type="spellStart"/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World</w:t>
      </w:r>
      <w:proofErr w:type="spellEnd"/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– Associação Tecnológica e Recreativa;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E719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36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Ratificar o despacho do Presidente da Câmara Municipal, relativo à outorga do Protocolo com a Unidade Local de Saúde de Barcelos/Esposende, E.P.E., com vista à construção do novo Centro de Saúde de Barcelos;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E719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lastRenderedPageBreak/>
        <w:t>PROPOSTA N.º 37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Ratificar o despacho de autorização proferido pelo Presidente da Câmara Municipal, relativo à outorga com a Administração Regional de Saúde do Norte, I.P., de um Contrato-Programa destinado à ampliação e requalificação da Unidade de Saúde de Barcelinhos – São Brás;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E719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38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Ratificar o despacho de autorização proferido pelo Presidente da Câmara Municipal, relativo à outorga com a Administração Regional de Saúde do Norte, I.P., de um Contrato-Programa destinado à remodelação do Centro de Saúde de Barcelos;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E719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39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Ratificar o despacho de autorização proferido pelo Presidente da Câmara Municipal, relativo à outorga com a Administração Regional de Saúde do Norte, I.P., de um Contrato-Programa destinado à Reabilitação da USF – Alcaides Faria (Vila Seca);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E719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40.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Ratificar o despacho de autorização proferido pelo Presidente da Câmara Municipal, relativo à outorga com a Administração Regional de Saúde do Norte, I.P., de um Contrato-Programa destinado à ampliação e requalificação da USF Lígios (Lijó);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E719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41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Ratificar o despacho de autorização proferido pelo Presidente da Câmara Municipal, relativo à outorga com a Administração Regional de Saúde do Norte, I.P., de um Contrato-Programa destinado à Reabilitação do Edifício da USF Cávado Saúde (Lama);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E719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42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Aprovar a minuta do Contrato-Programa de Desenvolvimento Desportivo entre o Município de Barcelos e o Centro Ciclista de Barcelos;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E719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43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Aprovar a Minuta de Contrato-Programa de Desenvolvimento Desportivo entre o Município de Barcelos e Núcleo Desportivo Os Andorinhas;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E719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44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Aprovar a minuta do Contrato-Programa de Desenvolvimento Desportivo entre o Município de Barcelos e a Sementes Acrobatas – Associação;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E719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45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Aprovar a Minuta de Contrato-Programa de Desenvolvimento Desportivo entre o Município de Barcelos e o Cávado Futebol Clube;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E719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46.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Aprovar a minuta do Contrato-Programa de Desenvolvimento Desportivo entre o Município de Barcelos e o Necessidades Futebol Clube;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E719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47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Aprovar a minuta do Contrato-Programa de Desenvolvimento Desportivo entre o Município de Barcelos e a Federação Portuguesa de Basquetebol;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E719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48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Aprovar a minuta do Contrato-Programa de Desenvolvimento Desportivo entre o Município de Barcelos e a Plantel Peculiar – Associação;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E719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49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Aprovar a minuta do Contrato-Programa de Desenvolvimento Desportivo entre o Município de Barcelos e a Sociedade Columbófila Barcelense;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E719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50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Aprovar a minuta do Contrato-Programa de Desenvolvimento Desportivo entre o Município de Barcelos e o Clube Cávado Patinagem Artística;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E719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51.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Aprovar a minuta do Contrato-Programa de Desenvolvimento Desportivo entre o Município de Barcelos e o Judo Clube de Barcelos – JUBA;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E719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52.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Aprovar a minuta do Contrato-Programa de Desenvolvimento Desportivo entre o Município de Barcelos e o Santa Maria Futebol Club;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E719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53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Aprovar a minuta do Contrato-Programa de Desenvolvimento Desportivo entre o Município de Barcelos e a Associação Clube Moto Galos de Barcelos;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E719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54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Aprovar a minuta do Contrato-Programa de Desenvolvimento Desportivo, entre o Município de Barcelos e o Grupo de Futebol Clube da Pousa;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E719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55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Submeter o Regulamento de Voluntariado do Município de Barcelos à Assembleia Municipal para efeitos de apreciação e votação, e promover a respetiva publicitação nos termos da lei;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E719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lastRenderedPageBreak/>
        <w:t>PROPOSTA N.º 56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Aprovar a alteração dos gestores dos contratos, nos termos da informação da DCP, e aprovar as minutas das adendas relativas ao procedimento “Reparação e Manutenção de Viaturas da Frota do Município de Barcelos”;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E719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57.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Aprovar a minuta da 1.ª Adenda ao Contrato, relativa à prestação de serviços para elaboração de diversos projetos;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E719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58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Ratificar o despacho que aprovou a Ata da reunião n.º 04 do Júri do Procedimento, com a resposta ao pedido de prorrogação do prazo fixado para apresentação de propostas relativo à instalação de projetores de iluminação nas torres de iluminação nos Campos de Treino do Estádio Cidade de Barcelos;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E719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59.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Ratificar o despacho do Presidente da Câmara proferido em 04.06.2024, que aprovou o Programa Preliminar, as Condições Técnicas e os Critérios de Adjudicação e a autorização para abertura de um procedimento público para a prestação de serviços para a elaboração de um Projeto de Estabilidade, relativamente à Empreitada de “Recuperação da Casa Condes Vilas Boas”;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E719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60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Aprovar o cálculo da revisão extraordinária de preços definitiva no valor de 366 045,22€, acrescido de IVA à taxa legal em vigor, relativo à empreitada de "Execução da Rede de Ciclovias Urbanas e Melhoria Condições Operacionais e de Rebatimento Transporte Público", que após dedução dos valores das revisões anteriores resulta num valor a favor do Município no montante de 1 647,02€;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E719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61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. Aprovar as seguintes medidas de redução tarifária, no âmbito do Programa </w:t>
      </w:r>
      <w:proofErr w:type="spellStart"/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Incentiva+TP</w:t>
      </w:r>
      <w:proofErr w:type="spellEnd"/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, para o ano de 2024: reduzir para 15,00€ os Passes zona urbana; reduzir  para 25,00€ todos os passes zona municipal; aplicar desconto de 50% para o passe TUBA Sénior urbano/municipal; aplicar desconto de 50% sobre o Passe TUBA Mobilidade Reduzida, zona urbana/municipal; redução para 1€ o Bilhete Simples, em todas as linhas da Autoridade de Transportes de Barcelos, TUBA, cujas paragens se encontrem abrangidas pela zona urbana;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E719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62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Aprovar a informação prestada pela Divisão Jurídica e aprovar a aplicação das multas contratuais no valor total de 131 975,00€;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E719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63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Aprovar a informação prestada pela Divisão Jurídica e provar a aplicação das multas contratuais no valor total de 29 350€;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E719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64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. Submeter à Assembleia Municipal a concessão/atribuição da comparticipação financeira, no valor de 4 750,00€, acrescido de IVA à taxa legal em vigor, à União de Freguesias de Durrães e Tregosa; </w:t>
      </w:r>
      <w:r w:rsidRPr="00E719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RETIRADA DA MINUTA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E719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65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Submeter à aprovação da Assembleia Municipal a eliminação da via proposta para a freguesia de Remelhe, ordenando à Divisão de Planeamento Urbanístico, responsável pelos trabalhos de revisão do PDM, a alteração/correção da Planta de Ordenamento I, do Plano Diretor Municipal;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E719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66.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Aprovar a proposta de Reconhecimento de Interesse Público Municipal, requerida pela empresa Têxteis José Campos, Unipessoal, Lda., e submeter a proposta à aprovação da Assembleia Municipal;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E719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67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. Aprovar a proposta de Reconhecimento de Interesse Público Municipal requerida pelo Colégio </w:t>
      </w:r>
      <w:proofErr w:type="spellStart"/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Didálvi</w:t>
      </w:r>
      <w:proofErr w:type="spellEnd"/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e Quinta D’Alvarenga, e submeter a presente proposta à aprovação da Assembleia Municipal;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E719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68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Conceder comparticipações financeiras às Freguesias e Uniões de Freguesias e submeter a proposta à Assembleia Municipal para efeitos de apreciação e deliberação da concessão;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E719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69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Conceder comparticipações financeiras às Freguesias e Uniões de Freguesias e submeter a proposta à Assembleia Municipal para efeitos de apreciação e deliberação da concessão;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E719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70.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Ceder calçada em cubo de granito azul e calçada à portuguesa às 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lastRenderedPageBreak/>
        <w:t>Freguesias e Uniões de Freguesias e submeter a proposta à Assembleia Municipal para efeitos de apreciação e votação;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E719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71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Aprovar a Prestação de Contas Consolidadas do Exercício de 2023 e submeter o documento à apreciação e votação da Assembleia;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E719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72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Aprovar a 3.ª Alteração Modificativa ao Orçamento Municipal e submeter a proposta à apreciação e votação da Assembleia Municipal;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E719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73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Ratificar o despacho do Senhor Presidente da Câmara Municipal, que aprovou a outorga do termo de aceitação da concessão de um apoio financeiro de 9 884 646,02€ destinado à requalificação e ampliação da Escola Secundária de Barcelinhos;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E719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74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. Ratificar os despachos do Presidente da Câmara Municipal, que aprovou/autorizou o seguinte: a disponibilização de 1 galo médio e 6 </w:t>
      </w:r>
      <w:proofErr w:type="spellStart"/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CD’s</w:t>
      </w:r>
      <w:proofErr w:type="spellEnd"/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“Rota do Figurado” ao Núcleo Desportivo da Silva, para oferecer aquando da sua deslocação ao Centro de Estágios de Lamego nos dias 22 e 23 de junho; a disponibilização de 4 galos médios e 120 </w:t>
      </w:r>
      <w:proofErr w:type="spellStart"/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giveways</w:t>
      </w:r>
      <w:proofErr w:type="spellEnd"/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ao Gil Vicente Futebol Clube, para oferecer no Torneio Internacional em Sub19, realizado a 1 de junho; a disponibilização de 22 galos grandes, 22 galos médios e 23 </w:t>
      </w:r>
      <w:proofErr w:type="spellStart"/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giveways</w:t>
      </w:r>
      <w:proofErr w:type="spellEnd"/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ao Clube de Tiro da Fervença, para oferecer na prova internacional de IPSC “OPEN DO GALO DE BARCELOS” a realizar a 15 e 16 de junho; a disponibilização de 3 galos grandes aos Veteranos do Gil Vicente Futebol Clube, para oferecer aquando da deslocação à ilha da Madeira no dia 10 de junho, para participar num Torneio de Futebol; a cedência de 15 grades de vedação à Associação Desportiva de Carreira, para apoio no Torneio CARREIRA CUP, realizado nos dias 1 e 2 de junho; a cedência de 150 grades de vedação ao Município de Vila Nova de Famalicão, para apoio às Festas Antoninas, a realizar de 7 a 13 de junho; a cedência de 20 grades e 1 pequeno estrado aos Bombeiros Voluntários de Barcelos, para apoio à 1.ª Edição da Maratona de </w:t>
      </w:r>
      <w:proofErr w:type="spellStart"/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Cicling</w:t>
      </w:r>
      <w:proofErr w:type="spellEnd"/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“20 Horas </w:t>
      </w:r>
      <w:proofErr w:type="spellStart"/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Cicling</w:t>
      </w:r>
      <w:proofErr w:type="spellEnd"/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”, realizada a 24 e 25 de maio; 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E719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Nº 75.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Ratificar os despachos da Vereadora Mariana Carvalho, que aprovou/autorizou o seguinte: a cedência das instalações da escola EB1/JI de Roriz (Escola do Bárrio) à Associação de Pais de Roriz, para realização de atividades de OTL de 1 de julho a 2 de agosto; a disponibilização de 12 mochilas ao Agrupamento de Escolas de Fragoso para distribuir pelos alunos e professores que vão participar no acampamento </w:t>
      </w:r>
      <w:proofErr w:type="spellStart"/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Interescolas</w:t>
      </w:r>
      <w:proofErr w:type="spellEnd"/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, de 6 a 8 de junho; a cedência das instalações do Jardim de Infância de Tamel Sta. Leocádia à Associação de Pais da freguesia de Tamel Sta. Leocádia, para o desenvolvimento das ATL, CAF e AAAF, durante o ano letivo 2024/2025; a cedência das instalações da Escola Básica de Perelhal à Associação de Pais de Perelhal, para o serviço de ATL/CAF, de 1 a 15 de agosto; a cedência das instalações da Escola de Aldão à Associação de Pais de Aldão, no período de 1 a 9 de agosto, para o desenvolvimento das atividades AAAF/CAF; a cedência das instalações do Jardim de Infância de Manhente à Associação de Pais de Manhente, de 1 de julho a 9 de agosto, para o desenvolvimento das atividades de AAAF, CAF e ATL de verão;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E719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76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. Ratificar os despachos do Vereador José Paulo Matias que aprovou/autorizou o seguinte: a disponibilização de 30 </w:t>
      </w:r>
      <w:proofErr w:type="spellStart"/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giveways</w:t>
      </w:r>
      <w:proofErr w:type="spellEnd"/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ao Teatro de Balugas – Associação Cultural, para oferecer às companhias participantes e convidados do Festival de Teatro Internacional em Línguas Minoritárias – LÍNGUA, de 7 a 10 de junho; a cedência do </w:t>
      </w:r>
      <w:proofErr w:type="spellStart"/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Theatro</w:t>
      </w:r>
      <w:proofErr w:type="spellEnd"/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Gil Vicente, de púlpito com micro, mesa com 3 cadeiras e sistema de som (1 micro) à JSD Barcelos, para a Tomada de Posse dos seus órgãos sociais, realizada a 31 de maio; a cedência do Auditório Municipal ao Instituto Mundo Lusófono, para realização da conferência “Diáspora, Lusofonia e Empreendedorismo no Feminino”, no dia 28 de junho; a disponibilização de 5 galos grandes ao Grupo Folclórico Nossa Senhora da Abadia, Abade de Neiva, para oferecer no XXIV Festival 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lastRenderedPageBreak/>
        <w:t xml:space="preserve">de Folclore, dia 8 de junho; a disponibilização de 2 galos médios e 2 bandeiras do Município à Junta de Freguesia de Balugães; a disponibilização de 5 galos grandes ao Grupo Folclórico Santa Maria de Moure, para oferecer aos grupos participantes no 32.º Festival de Folclore, no dia 8 de junho; a cedência do Salão Nobre dos Paços do Concelho e a utilização do piano à Academia de Música de Viatodos, para o Recital de 5.º grau da AMV, no dia 7 de junho; a cedência do Auditório do Estádio Cidade de Barcelos ao Gil Vicente Futebol Clube – </w:t>
      </w:r>
      <w:proofErr w:type="spellStart"/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Sduq</w:t>
      </w:r>
      <w:proofErr w:type="spellEnd"/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, Lda., para realização da Assembleia Geral, no dia 28 de maio; 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E719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77.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Aprovar a Ata em Minuta.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E719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t-PT"/>
          <w14:ligatures w14:val="none"/>
        </w:rPr>
        <w:t>Nota:</w:t>
      </w:r>
      <w:r w:rsidRPr="00E719E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As deliberações de 1 a 4, 8 a 14, 16 a 55, 61, 66 a 70, e 73 a 77 foram aprovadas por unanimidade. As deliberações 5 a 7, 15, 56 a 60, 62, 63, 65, 71 e 72 foram aprovadas por maioria, com abstenção dos vereadores do Partido Socialista. A proposta 64 foi retirada da minuta (repetida na proposta 69).</w:t>
      </w:r>
    </w:p>
    <w:p w14:paraId="4368BCFC" w14:textId="77777777" w:rsidR="00643CCB" w:rsidRDefault="00643CCB"/>
    <w:sectPr w:rsidR="00643C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9ED"/>
    <w:rsid w:val="00643CCB"/>
    <w:rsid w:val="00D8571D"/>
    <w:rsid w:val="00E7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94DAA"/>
  <w15:chartTrackingRefBased/>
  <w15:docId w15:val="{134C02E0-F50E-4486-8DD2-30C262DD5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94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2873</Words>
  <Characters>15520</Characters>
  <Application>Microsoft Office Word</Application>
  <DocSecurity>0</DocSecurity>
  <Lines>129</Lines>
  <Paragraphs>36</Paragraphs>
  <ScaleCrop>false</ScaleCrop>
  <Company/>
  <LinksUpToDate>false</LinksUpToDate>
  <CharactersWithSpaces>18357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Catarina Lopes</dc:creator>
  <cp:keywords/>
  <dc:description/>
  <cp:lastModifiedBy>Catarina Lopes</cp:lastModifiedBy>
  <cp:revision>1</cp:revision>
  <dcterms:created xsi:type="dcterms:W3CDTF">2024-06-17T11:21:00Z</dcterms:created>
  <dcterms:modified xsi:type="dcterms:W3CDTF">2024-06-17T11:22:00Z</dcterms:modified>
</cp:coreProperties>
</file>