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A3441" w14:textId="77777777" w:rsidR="00F70C70" w:rsidRPr="00F70C70" w:rsidRDefault="00F70C70" w:rsidP="00F70C70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1C535A43" w14:textId="77777777" w:rsidR="00F70C70" w:rsidRDefault="00F70C70" w:rsidP="00F70C70">
      <w:pPr>
        <w:suppressAutoHyphens/>
        <w:spacing w:after="0" w:line="240" w:lineRule="auto"/>
        <w:jc w:val="center"/>
        <w:rPr>
          <w:rFonts w:ascii="Book Antiqua" w:hAnsi="Book Antiqua"/>
          <w:b/>
          <w:bCs/>
        </w:rPr>
      </w:pPr>
      <w:r w:rsidRPr="00F70C70">
        <w:rPr>
          <w:rFonts w:ascii="Book Antiqua" w:hAnsi="Book Antiqua"/>
          <w:b/>
          <w:bCs/>
        </w:rPr>
        <w:t>Câmara Municipal de Barcelos</w:t>
      </w:r>
      <w:r w:rsidRPr="00F70C70">
        <w:rPr>
          <w:rFonts w:ascii="Book Antiqua" w:hAnsi="Book Antiqua"/>
          <w:b/>
          <w:bCs/>
        </w:rPr>
        <w:br/>
        <w:t>Reunião Ordinária do Executivo</w:t>
      </w:r>
      <w:r w:rsidRPr="00F70C70">
        <w:rPr>
          <w:rFonts w:ascii="Book Antiqua" w:hAnsi="Book Antiqua"/>
          <w:b/>
          <w:bCs/>
        </w:rPr>
        <w:br/>
        <w:t>14 de outubro de 2024</w:t>
      </w:r>
      <w:r w:rsidRPr="00F70C70">
        <w:rPr>
          <w:rFonts w:ascii="Book Antiqua" w:hAnsi="Book Antiqua"/>
          <w:b/>
          <w:bCs/>
        </w:rPr>
        <w:br/>
        <w:t>Lista Completa das Deliberações</w:t>
      </w:r>
    </w:p>
    <w:p w14:paraId="67C5030A" w14:textId="77777777" w:rsidR="00F70C70" w:rsidRPr="00F70C70" w:rsidRDefault="00F70C70" w:rsidP="00F70C70">
      <w:pPr>
        <w:suppressAutoHyphens/>
        <w:spacing w:after="0" w:line="240" w:lineRule="auto"/>
        <w:jc w:val="center"/>
        <w:rPr>
          <w:rFonts w:ascii="Book Antiqua" w:hAnsi="Book Antiqua"/>
        </w:rPr>
      </w:pPr>
    </w:p>
    <w:p w14:paraId="247427F9" w14:textId="46F974A8" w:rsidR="00EF13CB" w:rsidRPr="00B709FA" w:rsidRDefault="00EF13CB" w:rsidP="00721A46">
      <w:pPr>
        <w:suppressAutoHyphens/>
        <w:spacing w:after="0" w:line="240" w:lineRule="auto"/>
        <w:jc w:val="both"/>
        <w:rPr>
          <w:rFonts w:ascii="Aptos" w:eastAsia="NSimSun" w:hAnsi="Aptos" w:cs="Lucida Sans"/>
          <w:kern w:val="2"/>
          <w:lang w:eastAsia="zh-CN" w:bidi="hi-IN"/>
        </w:rPr>
      </w:pPr>
      <w:r w:rsidRPr="00B709FA">
        <w:rPr>
          <w:rFonts w:ascii="Aptos" w:eastAsia="NSimSun" w:hAnsi="Aptos" w:cs="Arial"/>
          <w:b/>
          <w:bCs/>
          <w:kern w:val="2"/>
          <w:lang w:eastAsia="zh-CN" w:bidi="hi-IN"/>
        </w:rPr>
        <w:t xml:space="preserve">PROPOSTA N.º 1. </w:t>
      </w:r>
      <w:r w:rsidRPr="00B709FA">
        <w:rPr>
          <w:rFonts w:ascii="Aptos" w:eastAsia="NSimSun" w:hAnsi="Aptos" w:cs="Arial"/>
          <w:kern w:val="2"/>
          <w:lang w:eastAsia="zh-CN" w:bidi="hi-IN"/>
        </w:rPr>
        <w:t>Aprova</w:t>
      </w:r>
      <w:r w:rsidR="00721A46" w:rsidRPr="00B709FA">
        <w:rPr>
          <w:rFonts w:ascii="Aptos" w:eastAsia="NSimSun" w:hAnsi="Aptos" w:cs="Arial"/>
          <w:kern w:val="2"/>
          <w:lang w:eastAsia="zh-CN" w:bidi="hi-IN"/>
        </w:rPr>
        <w:t>r</w:t>
      </w:r>
      <w:r w:rsidRPr="00B709FA">
        <w:rPr>
          <w:rFonts w:ascii="Aptos" w:eastAsia="NSimSun" w:hAnsi="Aptos" w:cs="Arial"/>
          <w:kern w:val="2"/>
          <w:lang w:eastAsia="zh-CN" w:bidi="hi-IN"/>
        </w:rPr>
        <w:t xml:space="preserve"> a ata da reuni</w:t>
      </w:r>
      <w:r w:rsidR="001B728A" w:rsidRPr="00B709FA">
        <w:rPr>
          <w:rFonts w:ascii="Aptos" w:eastAsia="NSimSun" w:hAnsi="Aptos" w:cs="Arial"/>
          <w:kern w:val="2"/>
          <w:lang w:eastAsia="zh-CN" w:bidi="hi-IN"/>
        </w:rPr>
        <w:t>ão</w:t>
      </w:r>
      <w:r w:rsidRPr="00B709FA">
        <w:rPr>
          <w:rFonts w:ascii="Aptos" w:eastAsia="NSimSun" w:hAnsi="Aptos" w:cs="Arial"/>
          <w:kern w:val="2"/>
          <w:lang w:eastAsia="zh-CN" w:bidi="hi-IN"/>
        </w:rPr>
        <w:t xml:space="preserve"> </w:t>
      </w:r>
      <w:r w:rsidR="00F87366" w:rsidRPr="00B709FA">
        <w:rPr>
          <w:rFonts w:ascii="Aptos" w:eastAsia="NSimSun" w:hAnsi="Aptos" w:cs="Arial"/>
          <w:kern w:val="2"/>
          <w:lang w:eastAsia="zh-CN" w:bidi="hi-IN"/>
        </w:rPr>
        <w:t>ordinária realizada em</w:t>
      </w:r>
      <w:r w:rsidRPr="00B709FA">
        <w:rPr>
          <w:rFonts w:ascii="Aptos" w:eastAsia="NSimSun" w:hAnsi="Aptos" w:cs="Arial"/>
          <w:kern w:val="2"/>
          <w:lang w:eastAsia="zh-CN" w:bidi="hi-IN"/>
        </w:rPr>
        <w:t xml:space="preserve"> </w:t>
      </w:r>
      <w:r w:rsidR="005B1D4E" w:rsidRPr="00B709FA">
        <w:rPr>
          <w:rFonts w:ascii="Aptos" w:eastAsia="NSimSun" w:hAnsi="Aptos" w:cs="Arial"/>
          <w:kern w:val="2"/>
          <w:lang w:eastAsia="zh-CN" w:bidi="hi-IN"/>
        </w:rPr>
        <w:t xml:space="preserve">30 de </w:t>
      </w:r>
      <w:r w:rsidR="00721A46" w:rsidRPr="00B709FA">
        <w:rPr>
          <w:rFonts w:ascii="Aptos" w:eastAsia="NSimSun" w:hAnsi="Aptos" w:cs="Arial"/>
          <w:kern w:val="2"/>
          <w:lang w:eastAsia="zh-CN" w:bidi="hi-IN"/>
        </w:rPr>
        <w:t>s</w:t>
      </w:r>
      <w:r w:rsidR="005B1D4E" w:rsidRPr="00B709FA">
        <w:rPr>
          <w:rFonts w:ascii="Aptos" w:eastAsia="NSimSun" w:hAnsi="Aptos" w:cs="Arial"/>
          <w:kern w:val="2"/>
          <w:lang w:eastAsia="zh-CN" w:bidi="hi-IN"/>
        </w:rPr>
        <w:t>etembro</w:t>
      </w:r>
      <w:r w:rsidR="001B728A" w:rsidRPr="00B709FA">
        <w:rPr>
          <w:rFonts w:ascii="Aptos" w:eastAsia="NSimSun" w:hAnsi="Aptos" w:cs="Arial"/>
          <w:kern w:val="2"/>
          <w:lang w:eastAsia="zh-CN" w:bidi="hi-IN"/>
        </w:rPr>
        <w:t xml:space="preserve"> de</w:t>
      </w:r>
      <w:r w:rsidR="00F87366" w:rsidRPr="00B709FA">
        <w:rPr>
          <w:rFonts w:ascii="Aptos" w:eastAsia="NSimSun" w:hAnsi="Aptos" w:cs="Arial"/>
          <w:kern w:val="2"/>
          <w:lang w:eastAsia="zh-CN" w:bidi="hi-IN"/>
        </w:rPr>
        <w:t xml:space="preserve"> 2024</w:t>
      </w:r>
      <w:r w:rsidR="00FB77B4">
        <w:rPr>
          <w:rFonts w:ascii="Aptos" w:eastAsia="NSimSun" w:hAnsi="Aptos" w:cs="Arial"/>
          <w:kern w:val="2"/>
          <w:lang w:eastAsia="zh-CN" w:bidi="hi-IN"/>
        </w:rPr>
        <w:t>;</w:t>
      </w:r>
    </w:p>
    <w:p w14:paraId="67B521AE" w14:textId="7D7484AC" w:rsidR="00FC21EA" w:rsidRPr="00B709FA" w:rsidRDefault="00794DB3" w:rsidP="00721A46">
      <w:pPr>
        <w:spacing w:after="0" w:line="240" w:lineRule="auto"/>
        <w:jc w:val="both"/>
        <w:rPr>
          <w:rFonts w:ascii="Aptos" w:hAnsi="Aptos" w:cs="Andalus"/>
          <w:bCs/>
          <w:lang w:eastAsia="zh-CN"/>
        </w:rPr>
      </w:pPr>
      <w:r w:rsidRPr="00B709FA">
        <w:rPr>
          <w:rFonts w:ascii="Aptos" w:hAnsi="Aptos" w:cs="Andalus"/>
          <w:b/>
          <w:bCs/>
          <w:lang w:eastAsia="zh-CN"/>
        </w:rPr>
        <w:t xml:space="preserve">PROPOSTA N.º </w:t>
      </w:r>
      <w:r w:rsidRPr="00B709FA">
        <w:rPr>
          <w:rFonts w:ascii="Aptos" w:hAnsi="Aptos" w:cs="Andalus"/>
          <w:b/>
          <w:lang w:eastAsia="zh-CN"/>
        </w:rPr>
        <w:t xml:space="preserve">2. </w:t>
      </w:r>
      <w:r w:rsidR="00721A46" w:rsidRPr="00B709FA">
        <w:rPr>
          <w:rFonts w:ascii="Aptos" w:hAnsi="Aptos" w:cs="Andalus"/>
          <w:bCs/>
          <w:lang w:eastAsia="zh-CN"/>
        </w:rPr>
        <w:t>Conceder</w:t>
      </w:r>
      <w:r w:rsidRPr="00B709FA">
        <w:rPr>
          <w:rFonts w:ascii="Aptos" w:hAnsi="Aptos" w:cs="Andalus"/>
          <w:bCs/>
          <w:lang w:eastAsia="zh-CN"/>
        </w:rPr>
        <w:t xml:space="preserve"> </w:t>
      </w:r>
      <w:r w:rsidR="00721A46" w:rsidRPr="00B709FA">
        <w:rPr>
          <w:rFonts w:ascii="Aptos" w:hAnsi="Aptos" w:cs="Andalus"/>
          <w:bCs/>
          <w:lang w:eastAsia="zh-CN"/>
        </w:rPr>
        <w:t>a</w:t>
      </w:r>
      <w:r w:rsidRPr="00B709FA">
        <w:rPr>
          <w:rFonts w:ascii="Aptos" w:hAnsi="Aptos" w:cs="Andalus"/>
          <w:bCs/>
          <w:lang w:eastAsia="zh-CN"/>
        </w:rPr>
        <w:t>uxílios económicos</w:t>
      </w:r>
      <w:r w:rsidR="00721A46" w:rsidRPr="00B709FA">
        <w:rPr>
          <w:rFonts w:ascii="Aptos" w:hAnsi="Aptos" w:cs="Andalus"/>
          <w:bCs/>
          <w:lang w:eastAsia="zh-CN"/>
        </w:rPr>
        <w:t xml:space="preserve"> para refeições </w:t>
      </w:r>
      <w:r w:rsidRPr="00B709FA">
        <w:rPr>
          <w:rFonts w:ascii="Aptos" w:hAnsi="Aptos" w:cs="Andalus"/>
          <w:bCs/>
          <w:lang w:eastAsia="zh-CN"/>
        </w:rPr>
        <w:t xml:space="preserve">escolares a </w:t>
      </w:r>
      <w:r w:rsidR="00721A46" w:rsidRPr="00B709FA">
        <w:rPr>
          <w:rFonts w:ascii="Aptos" w:hAnsi="Aptos" w:cs="Andalus"/>
          <w:bCs/>
          <w:lang w:eastAsia="zh-CN"/>
        </w:rPr>
        <w:t xml:space="preserve">mais 11 </w:t>
      </w:r>
      <w:r w:rsidRPr="00B709FA">
        <w:rPr>
          <w:rFonts w:ascii="Aptos" w:hAnsi="Aptos" w:cs="Andalus"/>
          <w:bCs/>
          <w:lang w:eastAsia="zh-CN"/>
        </w:rPr>
        <w:t xml:space="preserve">crianças da </w:t>
      </w:r>
      <w:r w:rsidR="00FB77B4">
        <w:rPr>
          <w:rFonts w:ascii="Aptos" w:hAnsi="Aptos" w:cs="Andalus"/>
          <w:bCs/>
          <w:lang w:eastAsia="zh-CN"/>
        </w:rPr>
        <w:t>E</w:t>
      </w:r>
      <w:r w:rsidRPr="00B709FA">
        <w:rPr>
          <w:rFonts w:ascii="Aptos" w:hAnsi="Aptos" w:cs="Andalus"/>
          <w:bCs/>
          <w:lang w:eastAsia="zh-CN"/>
        </w:rPr>
        <w:t xml:space="preserve">ducação </w:t>
      </w:r>
      <w:r w:rsidR="00FB77B4">
        <w:rPr>
          <w:rFonts w:ascii="Aptos" w:hAnsi="Aptos" w:cs="Andalus"/>
          <w:bCs/>
          <w:lang w:eastAsia="zh-CN"/>
        </w:rPr>
        <w:t>P</w:t>
      </w:r>
      <w:r w:rsidRPr="00B709FA">
        <w:rPr>
          <w:rFonts w:ascii="Aptos" w:hAnsi="Aptos" w:cs="Andalus"/>
          <w:bCs/>
          <w:lang w:eastAsia="zh-CN"/>
        </w:rPr>
        <w:t>ré-</w:t>
      </w:r>
      <w:r w:rsidR="00FB77B4">
        <w:rPr>
          <w:rFonts w:ascii="Aptos" w:hAnsi="Aptos" w:cs="Andalus"/>
          <w:bCs/>
          <w:lang w:eastAsia="zh-CN"/>
        </w:rPr>
        <w:t>E</w:t>
      </w:r>
      <w:r w:rsidRPr="00B709FA">
        <w:rPr>
          <w:rFonts w:ascii="Aptos" w:hAnsi="Aptos" w:cs="Andalus"/>
          <w:bCs/>
          <w:lang w:eastAsia="zh-CN"/>
        </w:rPr>
        <w:t xml:space="preserve">scolar e </w:t>
      </w:r>
      <w:r w:rsidR="00721A46" w:rsidRPr="00B709FA">
        <w:rPr>
          <w:rFonts w:ascii="Aptos" w:hAnsi="Aptos" w:cs="Andalus"/>
          <w:bCs/>
          <w:lang w:eastAsia="zh-CN"/>
        </w:rPr>
        <w:t xml:space="preserve">a 35 </w:t>
      </w:r>
      <w:r w:rsidRPr="00B709FA">
        <w:rPr>
          <w:rFonts w:ascii="Aptos" w:hAnsi="Aptos" w:cs="Andalus"/>
          <w:bCs/>
          <w:lang w:eastAsia="zh-CN"/>
        </w:rPr>
        <w:t xml:space="preserve">alunos do 1.º </w:t>
      </w:r>
      <w:r w:rsidR="00FB77B4">
        <w:rPr>
          <w:rFonts w:ascii="Aptos" w:hAnsi="Aptos" w:cs="Andalus"/>
          <w:bCs/>
          <w:lang w:eastAsia="zh-CN"/>
        </w:rPr>
        <w:t>C</w:t>
      </w:r>
      <w:r w:rsidRPr="00B709FA">
        <w:rPr>
          <w:rFonts w:ascii="Aptos" w:hAnsi="Aptos" w:cs="Andalus"/>
          <w:bCs/>
          <w:lang w:eastAsia="zh-CN"/>
        </w:rPr>
        <w:t xml:space="preserve">iclo do </w:t>
      </w:r>
      <w:r w:rsidR="00FB77B4">
        <w:rPr>
          <w:rFonts w:ascii="Aptos" w:hAnsi="Aptos" w:cs="Andalus"/>
          <w:bCs/>
          <w:lang w:eastAsia="zh-CN"/>
        </w:rPr>
        <w:t>E</w:t>
      </w:r>
      <w:r w:rsidRPr="00B709FA">
        <w:rPr>
          <w:rFonts w:ascii="Aptos" w:hAnsi="Aptos" w:cs="Andalus"/>
          <w:bCs/>
          <w:lang w:eastAsia="zh-CN"/>
        </w:rPr>
        <w:t xml:space="preserve">nsino </w:t>
      </w:r>
      <w:r w:rsidR="00FB77B4">
        <w:rPr>
          <w:rFonts w:ascii="Aptos" w:hAnsi="Aptos" w:cs="Andalus"/>
          <w:bCs/>
          <w:lang w:eastAsia="zh-CN"/>
        </w:rPr>
        <w:t>B</w:t>
      </w:r>
      <w:r w:rsidRPr="00B709FA">
        <w:rPr>
          <w:rFonts w:ascii="Aptos" w:hAnsi="Aptos" w:cs="Andalus"/>
          <w:bCs/>
          <w:lang w:eastAsia="zh-CN"/>
        </w:rPr>
        <w:t xml:space="preserve">ásico. </w:t>
      </w:r>
    </w:p>
    <w:p w14:paraId="5A3CB824" w14:textId="44D435A0" w:rsidR="00FC21EA" w:rsidRPr="00B709FA" w:rsidRDefault="00FC21EA" w:rsidP="00721A46">
      <w:pPr>
        <w:pStyle w:val="Textbody"/>
        <w:spacing w:after="0" w:line="240" w:lineRule="auto"/>
        <w:jc w:val="both"/>
        <w:rPr>
          <w:rFonts w:ascii="Aptos" w:hAnsi="Aptos"/>
          <w:sz w:val="22"/>
          <w:szCs w:val="22"/>
        </w:rPr>
      </w:pPr>
      <w:r w:rsidRPr="00B709FA">
        <w:rPr>
          <w:rFonts w:ascii="Aptos" w:hAnsi="Aptos"/>
          <w:b/>
          <w:sz w:val="22"/>
          <w:szCs w:val="22"/>
        </w:rPr>
        <w:t xml:space="preserve">PROPOSTA N.º </w:t>
      </w:r>
      <w:r w:rsidR="003A7202" w:rsidRPr="00B709FA">
        <w:rPr>
          <w:rFonts w:ascii="Aptos" w:hAnsi="Aptos"/>
          <w:b/>
          <w:sz w:val="22"/>
          <w:szCs w:val="22"/>
        </w:rPr>
        <w:t xml:space="preserve">3. </w:t>
      </w:r>
      <w:r w:rsidR="00721A46" w:rsidRPr="00B709FA">
        <w:rPr>
          <w:rFonts w:ascii="Aptos" w:hAnsi="Aptos"/>
          <w:sz w:val="22"/>
          <w:szCs w:val="22"/>
        </w:rPr>
        <w:t>Atribuir apoio ao arrendamento habitacional a cinco novos requerentes, aumentar o valor do apoio a três beneficiários, diminuir o valor do apoio a um munícipe, e continuar com o mesmo valor de apoio a dois beneficiários</w:t>
      </w:r>
      <w:r w:rsidR="00FB77B4">
        <w:rPr>
          <w:rFonts w:ascii="Aptos" w:hAnsi="Aptos"/>
          <w:sz w:val="22"/>
          <w:szCs w:val="22"/>
        </w:rPr>
        <w:t>;</w:t>
      </w:r>
    </w:p>
    <w:p w14:paraId="46E67696" w14:textId="2F60FC61" w:rsidR="00B625E6" w:rsidRPr="00B709FA" w:rsidRDefault="00B625E6" w:rsidP="00B625E6">
      <w:pPr>
        <w:spacing w:after="0" w:line="240" w:lineRule="auto"/>
        <w:jc w:val="both"/>
        <w:rPr>
          <w:rFonts w:ascii="Aptos" w:hAnsi="Aptos"/>
          <w:b/>
          <w:bCs/>
        </w:rPr>
      </w:pPr>
      <w:r w:rsidRPr="00B709FA">
        <w:rPr>
          <w:rFonts w:ascii="Aptos" w:hAnsi="Aptos"/>
          <w:b/>
          <w:bCs/>
        </w:rPr>
        <w:t>PROPOSTA N.º</w:t>
      </w:r>
      <w:r w:rsidR="003A7202" w:rsidRPr="00B709FA">
        <w:rPr>
          <w:rFonts w:ascii="Aptos" w:hAnsi="Aptos"/>
          <w:b/>
          <w:bCs/>
        </w:rPr>
        <w:t xml:space="preserve"> 4</w:t>
      </w:r>
      <w:r w:rsidRPr="00B709FA">
        <w:rPr>
          <w:rFonts w:ascii="Aptos" w:hAnsi="Aptos"/>
          <w:b/>
          <w:bCs/>
        </w:rPr>
        <w:t xml:space="preserve">. </w:t>
      </w:r>
      <w:r w:rsidR="00721A46" w:rsidRPr="00B709FA">
        <w:rPr>
          <w:rFonts w:ascii="Aptos" w:hAnsi="Aptos"/>
        </w:rPr>
        <w:t xml:space="preserve">Aprovar a minuta da segunda Adenda ao Protocolo de Colaboração anexa à presente proposta, a celebrar entre o Município de Barcelos e o Grupo de </w:t>
      </w:r>
      <w:proofErr w:type="spellStart"/>
      <w:r w:rsidR="00721A46" w:rsidRPr="00B709FA">
        <w:rPr>
          <w:rFonts w:ascii="Aptos" w:hAnsi="Aptos"/>
        </w:rPr>
        <w:t>Acção</w:t>
      </w:r>
      <w:proofErr w:type="spellEnd"/>
      <w:r w:rsidR="00721A46" w:rsidRPr="00B709FA">
        <w:rPr>
          <w:rFonts w:ascii="Aptos" w:hAnsi="Aptos"/>
        </w:rPr>
        <w:t xml:space="preserve"> Social e Cristã (GASC)</w:t>
      </w:r>
      <w:r w:rsidR="00FB77B4">
        <w:rPr>
          <w:rFonts w:ascii="Aptos" w:hAnsi="Aptos"/>
        </w:rPr>
        <w:t>;</w:t>
      </w:r>
    </w:p>
    <w:p w14:paraId="77EDD1A5" w14:textId="7E98BED2" w:rsidR="00B625E6" w:rsidRPr="00B709FA" w:rsidRDefault="00B625E6" w:rsidP="00B625E6">
      <w:pPr>
        <w:spacing w:after="0" w:line="240" w:lineRule="auto"/>
        <w:jc w:val="both"/>
        <w:rPr>
          <w:rFonts w:ascii="Aptos" w:hAnsi="Aptos"/>
        </w:rPr>
      </w:pPr>
      <w:r w:rsidRPr="00B709FA">
        <w:rPr>
          <w:rFonts w:ascii="Aptos" w:hAnsi="Aptos"/>
          <w:b/>
          <w:bCs/>
        </w:rPr>
        <w:t>PROPOSTA N.º</w:t>
      </w:r>
      <w:r w:rsidR="003A7202" w:rsidRPr="00B709FA">
        <w:rPr>
          <w:rFonts w:ascii="Aptos" w:hAnsi="Aptos"/>
          <w:b/>
          <w:bCs/>
        </w:rPr>
        <w:t xml:space="preserve"> 5</w:t>
      </w:r>
      <w:r w:rsidRPr="00B709FA">
        <w:rPr>
          <w:rFonts w:ascii="Aptos" w:hAnsi="Aptos"/>
          <w:b/>
          <w:bCs/>
        </w:rPr>
        <w:t xml:space="preserve">. </w:t>
      </w:r>
      <w:r w:rsidR="00721A46" w:rsidRPr="00B709FA">
        <w:rPr>
          <w:rFonts w:ascii="Aptos" w:hAnsi="Aptos"/>
        </w:rPr>
        <w:t>Conceder uma comparticipação financeira no valor de 10</w:t>
      </w:r>
      <w:r w:rsidR="00FB77B4">
        <w:rPr>
          <w:rFonts w:ascii="Aptos" w:hAnsi="Aptos"/>
        </w:rPr>
        <w:t xml:space="preserve"> </w:t>
      </w:r>
      <w:r w:rsidR="00721A46" w:rsidRPr="00B709FA">
        <w:rPr>
          <w:rFonts w:ascii="Aptos" w:hAnsi="Aptos"/>
        </w:rPr>
        <w:t>000,00 € à APACI</w:t>
      </w:r>
      <w:r w:rsidR="00FB77B4">
        <w:rPr>
          <w:rFonts w:ascii="Aptos" w:hAnsi="Aptos"/>
        </w:rPr>
        <w:t>;</w:t>
      </w:r>
    </w:p>
    <w:p w14:paraId="46473610" w14:textId="25F7AE22" w:rsidR="00FC21EA" w:rsidRPr="00B709FA" w:rsidRDefault="00B625E6" w:rsidP="00721A46">
      <w:pPr>
        <w:spacing w:after="0" w:line="240" w:lineRule="auto"/>
        <w:jc w:val="both"/>
        <w:rPr>
          <w:rFonts w:ascii="Aptos" w:hAnsi="Aptos"/>
        </w:rPr>
      </w:pPr>
      <w:r w:rsidRPr="00B709FA">
        <w:rPr>
          <w:rFonts w:ascii="Aptos" w:hAnsi="Aptos"/>
          <w:b/>
          <w:bCs/>
        </w:rPr>
        <w:t>PROPOSTA N.º</w:t>
      </w:r>
      <w:r w:rsidR="003A7202" w:rsidRPr="00B709FA">
        <w:rPr>
          <w:rFonts w:ascii="Aptos" w:hAnsi="Aptos"/>
          <w:b/>
          <w:bCs/>
        </w:rPr>
        <w:t xml:space="preserve"> 6</w:t>
      </w:r>
      <w:r w:rsidRPr="00B709FA">
        <w:rPr>
          <w:rFonts w:ascii="Aptos" w:hAnsi="Aptos"/>
          <w:b/>
          <w:bCs/>
        </w:rPr>
        <w:t xml:space="preserve">. </w:t>
      </w:r>
      <w:r w:rsidR="00721A46" w:rsidRPr="00B709FA">
        <w:rPr>
          <w:rFonts w:ascii="Aptos" w:hAnsi="Aptos"/>
        </w:rPr>
        <w:t xml:space="preserve"> Conceder uma comparticipação financeira no valor de 3</w:t>
      </w:r>
      <w:r w:rsidR="00FB77B4">
        <w:rPr>
          <w:rFonts w:ascii="Aptos" w:hAnsi="Aptos"/>
        </w:rPr>
        <w:t xml:space="preserve"> </w:t>
      </w:r>
      <w:r w:rsidR="00721A46" w:rsidRPr="00B709FA">
        <w:rPr>
          <w:rFonts w:ascii="Aptos" w:hAnsi="Aptos"/>
        </w:rPr>
        <w:t>000,00 € à Associação Marujos de Barcelos</w:t>
      </w:r>
      <w:r w:rsidR="00FB77B4">
        <w:rPr>
          <w:rFonts w:ascii="Aptos" w:hAnsi="Aptos"/>
        </w:rPr>
        <w:t>;</w:t>
      </w:r>
    </w:p>
    <w:p w14:paraId="03C04DC2" w14:textId="124F9CA4" w:rsidR="003A7202" w:rsidRPr="00B709FA" w:rsidRDefault="00C40CBF" w:rsidP="00F52B35">
      <w:pPr>
        <w:pStyle w:val="Corpodetexto3"/>
        <w:spacing w:after="0" w:line="240" w:lineRule="auto"/>
        <w:jc w:val="both"/>
        <w:rPr>
          <w:rFonts w:ascii="Aptos" w:hAnsi="Aptos"/>
          <w:sz w:val="22"/>
          <w:szCs w:val="22"/>
        </w:rPr>
      </w:pPr>
      <w:r w:rsidRPr="00B709FA">
        <w:rPr>
          <w:rFonts w:ascii="Aptos" w:hAnsi="Aptos"/>
          <w:b/>
          <w:bCs/>
          <w:sz w:val="22"/>
          <w:szCs w:val="22"/>
        </w:rPr>
        <w:t xml:space="preserve">PROPOSTA N.º </w:t>
      </w:r>
      <w:r w:rsidR="003A7202" w:rsidRPr="00B709FA">
        <w:rPr>
          <w:rFonts w:ascii="Aptos" w:hAnsi="Aptos"/>
          <w:b/>
          <w:bCs/>
          <w:sz w:val="22"/>
          <w:szCs w:val="22"/>
        </w:rPr>
        <w:t xml:space="preserve">7. </w:t>
      </w:r>
      <w:r w:rsidR="00F52B35" w:rsidRPr="00B709FA">
        <w:rPr>
          <w:rFonts w:ascii="Aptos" w:hAnsi="Aptos"/>
          <w:sz w:val="22"/>
          <w:szCs w:val="22"/>
        </w:rPr>
        <w:t>Doar sucata (metais ferrosos) existente no depósito do Parque de Viaturas Municipal ao Grupo dos Trabalhadores do Município de Barcelos</w:t>
      </w:r>
      <w:r w:rsidR="00FB77B4">
        <w:rPr>
          <w:rFonts w:ascii="Aptos" w:hAnsi="Aptos"/>
          <w:sz w:val="22"/>
          <w:szCs w:val="22"/>
        </w:rPr>
        <w:t>;</w:t>
      </w:r>
    </w:p>
    <w:p w14:paraId="579008FA" w14:textId="1EF294AC" w:rsidR="00F52B35" w:rsidRPr="00B709FA" w:rsidRDefault="00B03676" w:rsidP="00F52B35">
      <w:pPr>
        <w:spacing w:after="0" w:line="240" w:lineRule="auto"/>
        <w:jc w:val="both"/>
        <w:rPr>
          <w:rFonts w:ascii="Aptos" w:hAnsi="Aptos" w:cs="Liberation Serif"/>
          <w:lang w:eastAsia="pt-PT"/>
        </w:rPr>
      </w:pPr>
      <w:r w:rsidRPr="00B709FA">
        <w:rPr>
          <w:rFonts w:ascii="Aptos" w:hAnsi="Aptos" w:cs="Arial Narrow"/>
          <w:b/>
        </w:rPr>
        <w:t xml:space="preserve">PROPOSTA Nº </w:t>
      </w:r>
      <w:r w:rsidR="000F079C" w:rsidRPr="00B709FA">
        <w:rPr>
          <w:rFonts w:ascii="Aptos" w:hAnsi="Aptos" w:cs="Arial Narrow"/>
          <w:b/>
        </w:rPr>
        <w:t>8</w:t>
      </w:r>
      <w:r w:rsidR="003A7202" w:rsidRPr="00B709FA">
        <w:rPr>
          <w:rFonts w:ascii="Aptos" w:hAnsi="Aptos" w:cs="Arial Narrow"/>
          <w:b/>
        </w:rPr>
        <w:t>.</w:t>
      </w:r>
      <w:r w:rsidRPr="00B709FA">
        <w:rPr>
          <w:rFonts w:ascii="Aptos" w:hAnsi="Aptos" w:cs="Arial Narrow"/>
          <w:b/>
        </w:rPr>
        <w:t xml:space="preserve"> </w:t>
      </w:r>
      <w:r w:rsidR="00F52B35" w:rsidRPr="00B709FA">
        <w:rPr>
          <w:rFonts w:ascii="Aptos" w:hAnsi="Aptos" w:cs="Arial Narrow"/>
        </w:rPr>
        <w:t xml:space="preserve">Aprovar a minuta de Contrato de Comodato, a celebrar entre o Município de Barcelos e a Freguesia da Pousa, que estabelece as condições de cedência de parte do edifício da antiga escola EB1, tipo P3, com vista à prossecução das atividades desenvolvidas pela Junta de Freguesia e Entidade Gestora nas valências de Componente de Apoio Familiar (CAF) e Atividades de Animação e de Apoio à Família (AAAF), a Associação de Pais e Encarregados de Educação da Escola do 1.º </w:t>
      </w:r>
      <w:r w:rsidR="00FB77B4">
        <w:rPr>
          <w:rFonts w:ascii="Aptos" w:hAnsi="Aptos" w:cs="Arial Narrow"/>
        </w:rPr>
        <w:t>C</w:t>
      </w:r>
      <w:r w:rsidR="00F52B35" w:rsidRPr="00B709FA">
        <w:rPr>
          <w:rFonts w:ascii="Aptos" w:hAnsi="Aptos" w:cs="Arial Narrow"/>
        </w:rPr>
        <w:t>iclo e Jardim de Infância da Pousa”, bem como de outras Associações e Instituições de natureza social, cultural, educativa, desportiva, recreativa ou outra de relevante interesse da Freguesia da Pousa</w:t>
      </w:r>
      <w:r w:rsidR="00FB77B4">
        <w:rPr>
          <w:rFonts w:ascii="Aptos" w:hAnsi="Aptos" w:cs="Arial Narrow"/>
        </w:rPr>
        <w:t>;</w:t>
      </w:r>
    </w:p>
    <w:p w14:paraId="148534E4" w14:textId="02B8800C" w:rsidR="003A7202" w:rsidRPr="00B709FA" w:rsidRDefault="00790950" w:rsidP="00F52B35">
      <w:pPr>
        <w:spacing w:after="0" w:line="240" w:lineRule="auto"/>
        <w:jc w:val="both"/>
        <w:rPr>
          <w:rFonts w:ascii="Aptos" w:hAnsi="Aptos" w:cs="Calibri"/>
        </w:rPr>
      </w:pPr>
      <w:r w:rsidRPr="00B709FA">
        <w:rPr>
          <w:rFonts w:ascii="Aptos" w:hAnsi="Aptos" w:cs="Calibri"/>
          <w:b/>
          <w:bCs/>
        </w:rPr>
        <w:t>PROPOSTA N.º</w:t>
      </w:r>
      <w:r w:rsidR="003A7202" w:rsidRPr="00B709FA">
        <w:rPr>
          <w:rFonts w:ascii="Aptos" w:hAnsi="Aptos" w:cs="Calibri"/>
          <w:b/>
          <w:bCs/>
        </w:rPr>
        <w:t xml:space="preserve"> </w:t>
      </w:r>
      <w:r w:rsidR="000F079C" w:rsidRPr="00B709FA">
        <w:rPr>
          <w:rFonts w:ascii="Aptos" w:hAnsi="Aptos" w:cs="Calibri"/>
          <w:b/>
          <w:bCs/>
        </w:rPr>
        <w:t>9</w:t>
      </w:r>
      <w:r w:rsidR="003A7202" w:rsidRPr="00B709FA">
        <w:rPr>
          <w:rFonts w:ascii="Aptos" w:hAnsi="Aptos" w:cs="Calibri"/>
          <w:b/>
          <w:bCs/>
        </w:rPr>
        <w:t>.</w:t>
      </w:r>
      <w:r w:rsidRPr="00B709FA">
        <w:rPr>
          <w:rFonts w:ascii="Aptos" w:hAnsi="Aptos" w:cs="Calibri"/>
          <w:b/>
          <w:bCs/>
        </w:rPr>
        <w:t xml:space="preserve"> </w:t>
      </w:r>
      <w:r w:rsidR="00F52B35" w:rsidRPr="00B709FA">
        <w:rPr>
          <w:rFonts w:ascii="Aptos" w:hAnsi="Aptos" w:cs="Calibri"/>
        </w:rPr>
        <w:t xml:space="preserve"> Emitir parecer favorável à aprovação da escala de turnos das farmácias da área deste Município, para vigorar no ano de 2025 e a consequente comunicação à ARS Norte</w:t>
      </w:r>
      <w:r w:rsidR="00FB77B4">
        <w:rPr>
          <w:rFonts w:ascii="Aptos" w:hAnsi="Aptos" w:cs="Calibri"/>
        </w:rPr>
        <w:t>;</w:t>
      </w:r>
    </w:p>
    <w:p w14:paraId="1BB3AFE8" w14:textId="6CA24934" w:rsidR="00F52B35" w:rsidRPr="00B709FA" w:rsidRDefault="00DF58D7" w:rsidP="00F52B35">
      <w:pPr>
        <w:spacing w:after="0" w:line="240" w:lineRule="auto"/>
        <w:jc w:val="both"/>
        <w:rPr>
          <w:rFonts w:ascii="Aptos" w:hAnsi="Aptos"/>
        </w:rPr>
      </w:pPr>
      <w:r w:rsidRPr="00B709FA">
        <w:rPr>
          <w:rFonts w:ascii="Aptos" w:hAnsi="Aptos"/>
          <w:b/>
          <w:bCs/>
        </w:rPr>
        <w:t>PROPOSTA Nº</w:t>
      </w:r>
      <w:r w:rsidR="003A7202" w:rsidRPr="00B709FA">
        <w:rPr>
          <w:rFonts w:ascii="Aptos" w:hAnsi="Aptos"/>
          <w:b/>
          <w:bCs/>
        </w:rPr>
        <w:t xml:space="preserve"> 1</w:t>
      </w:r>
      <w:r w:rsidR="000F079C" w:rsidRPr="00B709FA">
        <w:rPr>
          <w:rFonts w:ascii="Aptos" w:hAnsi="Aptos"/>
          <w:b/>
          <w:bCs/>
        </w:rPr>
        <w:t>0</w:t>
      </w:r>
      <w:r w:rsidR="003A7202" w:rsidRPr="00B709FA">
        <w:rPr>
          <w:rFonts w:ascii="Aptos" w:hAnsi="Aptos"/>
          <w:b/>
          <w:bCs/>
        </w:rPr>
        <w:t>.</w:t>
      </w:r>
      <w:r w:rsidRPr="00B709FA">
        <w:rPr>
          <w:rFonts w:ascii="Aptos" w:hAnsi="Aptos"/>
          <w:b/>
          <w:bCs/>
        </w:rPr>
        <w:t xml:space="preserve"> </w:t>
      </w:r>
      <w:r w:rsidR="00F52B35" w:rsidRPr="00B709FA">
        <w:rPr>
          <w:rFonts w:ascii="Aptos" w:eastAsia="Calibri" w:hAnsi="Aptos" w:cs="Calibri"/>
        </w:rPr>
        <w:t xml:space="preserve">Tomar conhecimento </w:t>
      </w:r>
      <w:r w:rsidR="00F52B35" w:rsidRPr="00B709FA">
        <w:rPr>
          <w:rFonts w:ascii="Aptos" w:hAnsi="Aptos"/>
        </w:rPr>
        <w:t xml:space="preserve">da informação relativa à situação económica e financeira do Município de Barcelos, reportada a 30.06.2024 e remeter essa informação </w:t>
      </w:r>
      <w:r w:rsidR="00F52B35" w:rsidRPr="00B709FA">
        <w:rPr>
          <w:rFonts w:ascii="Aptos" w:eastAsia="Calibri" w:hAnsi="Aptos" w:cs="Calibri"/>
        </w:rPr>
        <w:t>à Assembleia Municipal.</w:t>
      </w:r>
      <w:r w:rsidR="00FB77B4">
        <w:rPr>
          <w:rFonts w:ascii="Aptos" w:eastAsia="Calibri" w:hAnsi="Aptos" w:cs="Calibri"/>
        </w:rPr>
        <w:t>;</w:t>
      </w:r>
    </w:p>
    <w:p w14:paraId="020C7294" w14:textId="79AB15D0" w:rsidR="003A7202" w:rsidRPr="00D57B92" w:rsidRDefault="00790950" w:rsidP="003B278E">
      <w:pPr>
        <w:tabs>
          <w:tab w:val="left" w:pos="3119"/>
        </w:tabs>
        <w:suppressAutoHyphens/>
        <w:autoSpaceDN w:val="0"/>
        <w:spacing w:after="0" w:line="280" w:lineRule="atLeast"/>
        <w:jc w:val="both"/>
        <w:rPr>
          <w:rFonts w:ascii="Aptos" w:eastAsia="Times New Roman" w:hAnsi="Aptos" w:cs="Arial"/>
          <w:kern w:val="3"/>
          <w:lang w:eastAsia="zh-CN"/>
        </w:rPr>
      </w:pPr>
      <w:r w:rsidRPr="00D57B92">
        <w:rPr>
          <w:rFonts w:ascii="Aptos" w:hAnsi="Aptos" w:cs="Arial"/>
          <w:b/>
          <w:bCs/>
        </w:rPr>
        <w:t xml:space="preserve">PROPOSTA N.º </w:t>
      </w:r>
      <w:r w:rsidR="003A7202" w:rsidRPr="00D57B92">
        <w:rPr>
          <w:rFonts w:ascii="Aptos" w:hAnsi="Aptos" w:cs="Arial"/>
          <w:b/>
          <w:bCs/>
        </w:rPr>
        <w:t>1</w:t>
      </w:r>
      <w:r w:rsidR="000F079C" w:rsidRPr="00D57B92">
        <w:rPr>
          <w:rFonts w:ascii="Aptos" w:hAnsi="Aptos" w:cs="Arial"/>
          <w:b/>
          <w:bCs/>
        </w:rPr>
        <w:t>1</w:t>
      </w:r>
      <w:r w:rsidR="003A7202" w:rsidRPr="00D57B92">
        <w:rPr>
          <w:rFonts w:ascii="Aptos" w:hAnsi="Aptos" w:cs="Arial"/>
          <w:b/>
          <w:bCs/>
        </w:rPr>
        <w:t>.</w:t>
      </w:r>
      <w:bookmarkStart w:id="0" w:name="_Hlk176959863"/>
      <w:r w:rsidR="003A7202" w:rsidRPr="00D57B92">
        <w:rPr>
          <w:rFonts w:ascii="Aptos" w:hAnsi="Aptos" w:cs="Arial"/>
          <w:b/>
          <w:bCs/>
        </w:rPr>
        <w:t xml:space="preserve"> </w:t>
      </w:r>
      <w:r w:rsidR="00F52B35" w:rsidRPr="00D57B92">
        <w:rPr>
          <w:rFonts w:ascii="Aptos" w:eastAsia="Times New Roman" w:hAnsi="Aptos" w:cs="Arial"/>
          <w:kern w:val="3"/>
          <w:lang w:eastAsia="zh-CN"/>
        </w:rPr>
        <w:t xml:space="preserve">Ratificar o despacho </w:t>
      </w:r>
      <w:r w:rsidR="00D57B92">
        <w:rPr>
          <w:rFonts w:ascii="Aptos" w:eastAsia="Times New Roman" w:hAnsi="Aptos" w:cs="Arial"/>
          <w:kern w:val="3"/>
          <w:lang w:eastAsia="zh-CN"/>
        </w:rPr>
        <w:t>do</w:t>
      </w:r>
      <w:r w:rsidR="00F52B35" w:rsidRPr="00D57B92">
        <w:rPr>
          <w:rFonts w:ascii="Aptos" w:eastAsia="Times New Roman" w:hAnsi="Aptos" w:cs="Arial"/>
          <w:kern w:val="3"/>
          <w:lang w:eastAsia="zh-CN"/>
        </w:rPr>
        <w:t xml:space="preserve"> Presidente da Câmara, </w:t>
      </w:r>
      <w:r w:rsidR="00D57B92">
        <w:rPr>
          <w:rFonts w:ascii="Aptos" w:eastAsia="Times New Roman" w:hAnsi="Aptos" w:cs="Arial"/>
          <w:kern w:val="3"/>
          <w:lang w:eastAsia="zh-CN"/>
        </w:rPr>
        <w:t>de</w:t>
      </w:r>
      <w:r w:rsidR="00F52B35" w:rsidRPr="00D57B92">
        <w:rPr>
          <w:rFonts w:ascii="Aptos" w:eastAsia="Times New Roman" w:hAnsi="Aptos" w:cs="Arial"/>
          <w:kern w:val="3"/>
          <w:lang w:eastAsia="zh-CN"/>
        </w:rPr>
        <w:t xml:space="preserve"> 04.10.2024, </w:t>
      </w:r>
      <w:r w:rsidR="00D57B92" w:rsidRPr="00D57B92">
        <w:rPr>
          <w:rFonts w:ascii="Aptos" w:eastAsia="Times New Roman" w:hAnsi="Aptos" w:cs="Arial"/>
          <w:kern w:val="3"/>
          <w:lang w:eastAsia="zh-CN"/>
        </w:rPr>
        <w:t xml:space="preserve">referente à </w:t>
      </w:r>
      <w:r w:rsidR="00D57B92" w:rsidRPr="00D57B92">
        <w:rPr>
          <w:rFonts w:ascii="Aptos" w:hAnsi="Aptos" w:cs="Arial"/>
        </w:rPr>
        <w:t>“Ligação à Variante da E.N. 103 em Rio Covo Sta</w:t>
      </w:r>
      <w:r w:rsidR="00FB77B4">
        <w:rPr>
          <w:rFonts w:ascii="Aptos" w:hAnsi="Aptos" w:cs="Arial"/>
        </w:rPr>
        <w:t>.</w:t>
      </w:r>
      <w:r w:rsidR="00D57B92" w:rsidRPr="00D57B92">
        <w:rPr>
          <w:rFonts w:ascii="Aptos" w:hAnsi="Aptos" w:cs="Arial"/>
        </w:rPr>
        <w:t xml:space="preserve"> Eugénia”</w:t>
      </w:r>
      <w:r w:rsidR="00D57B92">
        <w:rPr>
          <w:rFonts w:ascii="Aptos" w:hAnsi="Aptos" w:cs="Arial"/>
        </w:rPr>
        <w:t>,</w:t>
      </w:r>
      <w:r w:rsidR="00D57B92" w:rsidRPr="00D57B92">
        <w:rPr>
          <w:rFonts w:ascii="Aptos" w:hAnsi="Aptos" w:cs="Arial"/>
        </w:rPr>
        <w:t xml:space="preserve"> </w:t>
      </w:r>
      <w:r w:rsidR="00F52B35" w:rsidRPr="00D57B92">
        <w:rPr>
          <w:rFonts w:ascii="Aptos" w:eastAsia="Times New Roman" w:hAnsi="Aptos" w:cs="Arial"/>
          <w:kern w:val="3"/>
          <w:lang w:eastAsia="zh-CN"/>
        </w:rPr>
        <w:t xml:space="preserve">que aprovou os </w:t>
      </w:r>
      <w:r w:rsidR="00F52B35" w:rsidRPr="00D57B92">
        <w:rPr>
          <w:rFonts w:ascii="Aptos" w:hAnsi="Aptos"/>
        </w:rPr>
        <w:t>trabalhos complementares propostos pela fiscalização externa no montante de 800</w:t>
      </w:r>
      <w:r w:rsidR="00FB77B4">
        <w:rPr>
          <w:rFonts w:ascii="Aptos" w:hAnsi="Aptos"/>
        </w:rPr>
        <w:t xml:space="preserve"> </w:t>
      </w:r>
      <w:r w:rsidR="00F52B35" w:rsidRPr="00D57B92">
        <w:rPr>
          <w:rFonts w:ascii="Aptos" w:hAnsi="Aptos"/>
        </w:rPr>
        <w:t xml:space="preserve">730,58 €, </w:t>
      </w:r>
      <w:r w:rsidR="00F52B35" w:rsidRPr="00D57B92">
        <w:rPr>
          <w:rFonts w:ascii="Aptos" w:hAnsi="Aptos" w:cs="Arial"/>
        </w:rPr>
        <w:t>acrescido d</w:t>
      </w:r>
      <w:r w:rsidR="00D57B92" w:rsidRPr="00D57B92">
        <w:rPr>
          <w:rFonts w:ascii="Aptos" w:hAnsi="Aptos" w:cs="Arial"/>
        </w:rPr>
        <w:t>e</w:t>
      </w:r>
      <w:r w:rsidR="00F52B35" w:rsidRPr="00D57B92">
        <w:rPr>
          <w:rFonts w:ascii="Aptos" w:hAnsi="Aptos" w:cs="Arial"/>
        </w:rPr>
        <w:t xml:space="preserve"> IVA</w:t>
      </w:r>
      <w:bookmarkEnd w:id="0"/>
      <w:r w:rsidR="00D57B92">
        <w:rPr>
          <w:rFonts w:ascii="Aptos" w:hAnsi="Aptos" w:cs="Arial"/>
        </w:rPr>
        <w:t xml:space="preserve">, trabalhos na sua maioria destinados </w:t>
      </w:r>
      <w:r w:rsidR="00C459B2">
        <w:rPr>
          <w:rFonts w:ascii="Aptos" w:hAnsi="Aptos" w:cs="Arial"/>
        </w:rPr>
        <w:t>a</w:t>
      </w:r>
      <w:r w:rsidR="00D57B92">
        <w:rPr>
          <w:rFonts w:ascii="Aptos" w:hAnsi="Aptos" w:cs="Arial"/>
        </w:rPr>
        <w:t xml:space="preserve"> criação de uma via alternativa que permita a segurança e a melhor fluidez de trânsito, durante a execução da obra de arte na EM 103</w:t>
      </w:r>
      <w:r w:rsidR="00FB77B4">
        <w:rPr>
          <w:rFonts w:ascii="Aptos" w:hAnsi="Aptos" w:cs="Arial"/>
        </w:rPr>
        <w:t>;</w:t>
      </w:r>
    </w:p>
    <w:p w14:paraId="4E9E9430" w14:textId="6F393006" w:rsidR="003A7202" w:rsidRPr="00B709FA" w:rsidRDefault="00B03676" w:rsidP="008A4FF6">
      <w:pPr>
        <w:pStyle w:val="Standard0"/>
        <w:tabs>
          <w:tab w:val="left" w:pos="3119"/>
        </w:tabs>
        <w:jc w:val="both"/>
        <w:rPr>
          <w:rFonts w:ascii="Aptos" w:hAnsi="Aptos" w:cs="Arial"/>
          <w:sz w:val="22"/>
          <w:szCs w:val="22"/>
        </w:rPr>
      </w:pPr>
      <w:r w:rsidRPr="00B709FA">
        <w:rPr>
          <w:rFonts w:ascii="Aptos" w:hAnsi="Aptos" w:cs="Arial"/>
          <w:b/>
          <w:bCs/>
          <w:sz w:val="22"/>
          <w:szCs w:val="22"/>
        </w:rPr>
        <w:t xml:space="preserve">PROPOSTA N.º </w:t>
      </w:r>
      <w:r w:rsidR="003A7202" w:rsidRPr="00B709FA">
        <w:rPr>
          <w:rFonts w:ascii="Aptos" w:hAnsi="Aptos" w:cs="Arial"/>
          <w:b/>
          <w:bCs/>
          <w:sz w:val="22"/>
          <w:szCs w:val="22"/>
        </w:rPr>
        <w:t>1</w:t>
      </w:r>
      <w:r w:rsidR="000F079C" w:rsidRPr="00B709FA">
        <w:rPr>
          <w:rFonts w:ascii="Aptos" w:hAnsi="Aptos" w:cs="Arial"/>
          <w:b/>
          <w:bCs/>
          <w:sz w:val="22"/>
          <w:szCs w:val="22"/>
        </w:rPr>
        <w:t>2</w:t>
      </w:r>
      <w:r w:rsidRPr="00B709FA">
        <w:rPr>
          <w:rFonts w:ascii="Aptos" w:hAnsi="Aptos" w:cs="Arial"/>
          <w:b/>
          <w:bCs/>
          <w:sz w:val="22"/>
          <w:szCs w:val="22"/>
        </w:rPr>
        <w:t xml:space="preserve">. </w:t>
      </w:r>
      <w:r w:rsidR="008A4FF6" w:rsidRPr="00B709FA">
        <w:rPr>
          <w:rFonts w:ascii="Aptos" w:hAnsi="Aptos" w:cs="Arial"/>
          <w:sz w:val="22"/>
          <w:szCs w:val="22"/>
        </w:rPr>
        <w:t>Aprovar a minuta do Contrato Adicional n.º 2 da empreitada “</w:t>
      </w:r>
      <w:r w:rsidR="008A4FF6" w:rsidRPr="00B709FA">
        <w:rPr>
          <w:rFonts w:ascii="Aptos" w:eastAsia="Arial" w:hAnsi="Aptos" w:cs="Arial"/>
          <w:sz w:val="22"/>
          <w:szCs w:val="22"/>
          <w:lang w:eastAsia="pt-PT"/>
        </w:rPr>
        <w:t>Passadiço pedonal ao longo da margem direita do Rio Cávado entre a Frente Ribeirinha de Barcelos e a zona da Quinta do Brigadeiro – 1</w:t>
      </w:r>
      <w:r w:rsidR="00FB77B4">
        <w:rPr>
          <w:rFonts w:ascii="Aptos" w:eastAsia="Arial" w:hAnsi="Aptos" w:cs="Arial"/>
          <w:sz w:val="22"/>
          <w:szCs w:val="22"/>
          <w:lang w:eastAsia="pt-PT"/>
        </w:rPr>
        <w:t>.</w:t>
      </w:r>
      <w:r w:rsidR="008A4FF6" w:rsidRPr="00B709FA">
        <w:rPr>
          <w:rFonts w:ascii="Aptos" w:eastAsia="Arial" w:hAnsi="Aptos" w:cs="Arial"/>
          <w:sz w:val="22"/>
          <w:szCs w:val="22"/>
          <w:lang w:eastAsia="pt-PT"/>
        </w:rPr>
        <w:t>ª Fase</w:t>
      </w:r>
      <w:r w:rsidR="008A4FF6" w:rsidRPr="00B709FA">
        <w:rPr>
          <w:rFonts w:ascii="Aptos" w:eastAsia="Arial Narrow" w:hAnsi="Aptos" w:cs="Arial"/>
          <w:sz w:val="22"/>
          <w:szCs w:val="22"/>
          <w:lang w:val="en-GB"/>
        </w:rPr>
        <w:t>»</w:t>
      </w:r>
      <w:r w:rsidR="00FB77B4">
        <w:rPr>
          <w:rFonts w:ascii="Aptos" w:eastAsia="Arial Narrow" w:hAnsi="Aptos" w:cs="Arial"/>
          <w:sz w:val="22"/>
          <w:szCs w:val="22"/>
          <w:lang w:val="en-GB"/>
        </w:rPr>
        <w:t>;</w:t>
      </w:r>
    </w:p>
    <w:p w14:paraId="3B83A935" w14:textId="5CAD19A0" w:rsidR="00B709FA" w:rsidRPr="00B709FA" w:rsidRDefault="00CF4231" w:rsidP="007C54A2">
      <w:pPr>
        <w:spacing w:after="0" w:line="240" w:lineRule="auto"/>
        <w:jc w:val="both"/>
        <w:rPr>
          <w:rFonts w:ascii="Aptos" w:eastAsia="Times New Roman" w:hAnsi="Aptos" w:cs="Calibri"/>
          <w:bCs/>
          <w:lang w:eastAsia="zh-CN"/>
        </w:rPr>
      </w:pPr>
      <w:r w:rsidRPr="00B709FA">
        <w:rPr>
          <w:rFonts w:ascii="Aptos" w:eastAsia="Times New Roman" w:hAnsi="Aptos" w:cs="Calibri"/>
          <w:b/>
          <w:lang w:eastAsia="zh-CN"/>
        </w:rPr>
        <w:t xml:space="preserve">PROPOSTA N.º </w:t>
      </w:r>
      <w:r w:rsidR="003A7202" w:rsidRPr="00B709FA">
        <w:rPr>
          <w:rFonts w:ascii="Aptos" w:eastAsia="Times New Roman" w:hAnsi="Aptos" w:cs="Calibri"/>
          <w:b/>
          <w:lang w:eastAsia="zh-CN"/>
        </w:rPr>
        <w:t>1</w:t>
      </w:r>
      <w:r w:rsidR="000F079C" w:rsidRPr="00B709FA">
        <w:rPr>
          <w:rFonts w:ascii="Aptos" w:eastAsia="Times New Roman" w:hAnsi="Aptos" w:cs="Calibri"/>
          <w:b/>
          <w:lang w:eastAsia="zh-CN"/>
        </w:rPr>
        <w:t>3</w:t>
      </w:r>
      <w:r w:rsidR="003A7202" w:rsidRPr="00B709FA">
        <w:rPr>
          <w:rFonts w:ascii="Aptos" w:eastAsia="Times New Roman" w:hAnsi="Aptos" w:cs="Calibri"/>
          <w:b/>
          <w:lang w:eastAsia="zh-CN"/>
        </w:rPr>
        <w:t>.</w:t>
      </w:r>
      <w:r w:rsidRPr="00B709FA">
        <w:rPr>
          <w:rFonts w:ascii="Aptos" w:eastAsia="Times New Roman" w:hAnsi="Aptos" w:cs="Calibri"/>
          <w:b/>
          <w:lang w:eastAsia="zh-CN"/>
        </w:rPr>
        <w:t xml:space="preserve"> </w:t>
      </w:r>
      <w:r w:rsidR="008A4FF6" w:rsidRPr="00B709FA">
        <w:rPr>
          <w:rFonts w:ascii="Aptos" w:hAnsi="Aptos" w:cs="Calibri"/>
          <w:lang w:eastAsia="zh-CN"/>
        </w:rPr>
        <w:t xml:space="preserve"> Autorizar a prorrogação do prazo por mais 20 dias, para efeitos de exercício do direito de audiência prévia pelo prestador do </w:t>
      </w:r>
      <w:r w:rsidR="008A4FF6" w:rsidRPr="00B709FA">
        <w:rPr>
          <w:rFonts w:ascii="Aptos" w:eastAsia="Times New Roman" w:hAnsi="Aptos" w:cs="Calibri"/>
          <w:bCs/>
          <w:lang w:eastAsia="zh-CN"/>
        </w:rPr>
        <w:t>Serviço Público de Transporte de Rodoviário de Passageiros no Concelho de Barcelos</w:t>
      </w:r>
      <w:r w:rsidR="00FB77B4">
        <w:rPr>
          <w:rFonts w:ascii="Aptos" w:eastAsia="Times New Roman" w:hAnsi="Aptos" w:cs="Calibri"/>
          <w:bCs/>
          <w:lang w:eastAsia="zh-CN"/>
        </w:rPr>
        <w:t>,</w:t>
      </w:r>
      <w:r w:rsidR="008A4FF6" w:rsidRPr="00B709FA">
        <w:rPr>
          <w:rFonts w:ascii="Aptos" w:eastAsia="Times New Roman" w:hAnsi="Aptos" w:cs="Calibri"/>
          <w:b/>
          <w:lang w:eastAsia="zh-CN"/>
        </w:rPr>
        <w:t xml:space="preserve"> </w:t>
      </w:r>
      <w:r w:rsidR="008A4FF6" w:rsidRPr="00B709FA">
        <w:rPr>
          <w:rFonts w:ascii="Aptos" w:hAnsi="Aptos" w:cs="Calibri"/>
          <w:lang w:eastAsia="zh-CN"/>
        </w:rPr>
        <w:t xml:space="preserve">relativamente às deliberações da Câmara Municipal que aprovaram a notificação da intenção </w:t>
      </w:r>
      <w:r w:rsidR="008A4FF6" w:rsidRPr="00B709FA">
        <w:rPr>
          <w:rFonts w:ascii="Aptos" w:eastAsia="Times New Roman" w:hAnsi="Aptos" w:cs="Calibri"/>
          <w:bCs/>
          <w:lang w:eastAsia="zh-CN"/>
        </w:rPr>
        <w:t>da aplicação de multas contratuais</w:t>
      </w:r>
      <w:r w:rsidR="00FB77B4">
        <w:rPr>
          <w:rFonts w:ascii="Aptos" w:eastAsia="Times New Roman" w:hAnsi="Aptos" w:cs="Calibri"/>
          <w:bCs/>
          <w:lang w:eastAsia="zh-CN"/>
        </w:rPr>
        <w:t>;</w:t>
      </w:r>
    </w:p>
    <w:p w14:paraId="7E39D9A4" w14:textId="05A35963" w:rsidR="003A7202" w:rsidRPr="00B709FA" w:rsidRDefault="007C54A2" w:rsidP="007C54A2">
      <w:pPr>
        <w:spacing w:after="0" w:line="240" w:lineRule="auto"/>
        <w:jc w:val="both"/>
        <w:rPr>
          <w:rFonts w:ascii="Aptos" w:eastAsia="Times New Roman" w:hAnsi="Aptos" w:cs="Calibri"/>
          <w:bCs/>
          <w:lang w:eastAsia="zh-CN"/>
        </w:rPr>
      </w:pPr>
      <w:r w:rsidRPr="00B709FA">
        <w:rPr>
          <w:rFonts w:ascii="Aptos" w:eastAsia="Times New Roman" w:hAnsi="Aptos" w:cs="Times New Roman"/>
          <w:b/>
          <w:bCs/>
          <w:lang w:eastAsia="pt-PT"/>
        </w:rPr>
        <w:t xml:space="preserve">PROPOSTA N.º </w:t>
      </w:r>
      <w:r w:rsidR="003A7202" w:rsidRPr="00B709FA">
        <w:rPr>
          <w:rFonts w:ascii="Aptos" w:eastAsia="Times New Roman" w:hAnsi="Aptos" w:cs="Times New Roman"/>
          <w:b/>
          <w:bCs/>
          <w:lang w:eastAsia="pt-PT"/>
        </w:rPr>
        <w:t>1</w:t>
      </w:r>
      <w:r w:rsidR="000F079C" w:rsidRPr="00B709FA">
        <w:rPr>
          <w:rFonts w:ascii="Aptos" w:eastAsia="Times New Roman" w:hAnsi="Aptos" w:cs="Times New Roman"/>
          <w:b/>
          <w:bCs/>
          <w:lang w:eastAsia="pt-PT"/>
        </w:rPr>
        <w:t>4</w:t>
      </w:r>
      <w:r w:rsidRPr="00B709FA">
        <w:rPr>
          <w:rFonts w:ascii="Aptos" w:eastAsia="Times New Roman" w:hAnsi="Aptos" w:cs="Times New Roman"/>
          <w:b/>
          <w:bCs/>
          <w:lang w:eastAsia="pt-PT"/>
        </w:rPr>
        <w:t xml:space="preserve">. </w:t>
      </w:r>
      <w:r w:rsidRPr="00B709FA">
        <w:rPr>
          <w:rFonts w:ascii="Aptos" w:eastAsia="Times New Roman" w:hAnsi="Aptos" w:cs="Times New Roman"/>
          <w:lang w:eastAsia="pt-PT"/>
        </w:rPr>
        <w:t>Ratifica</w:t>
      </w:r>
      <w:r w:rsidR="008A4FF6" w:rsidRPr="00B709FA">
        <w:rPr>
          <w:rFonts w:ascii="Aptos" w:eastAsia="Times New Roman" w:hAnsi="Aptos" w:cs="Times New Roman"/>
          <w:lang w:eastAsia="pt-PT"/>
        </w:rPr>
        <w:t>r</w:t>
      </w:r>
      <w:r w:rsidRPr="00B709FA">
        <w:rPr>
          <w:rFonts w:ascii="Aptos" w:eastAsia="Times New Roman" w:hAnsi="Aptos" w:cs="Times New Roman"/>
          <w:lang w:eastAsia="pt-PT"/>
        </w:rPr>
        <w:t xml:space="preserve"> </w:t>
      </w:r>
      <w:r w:rsidR="008A4FF6" w:rsidRPr="00B709FA">
        <w:rPr>
          <w:rFonts w:ascii="Aptos" w:eastAsia="Times New Roman" w:hAnsi="Aptos" w:cs="Times New Roman"/>
          <w:lang w:eastAsia="pt-PT"/>
        </w:rPr>
        <w:t>os</w:t>
      </w:r>
      <w:r w:rsidRPr="00B709FA">
        <w:rPr>
          <w:rFonts w:ascii="Aptos" w:eastAsia="Times New Roman" w:hAnsi="Aptos" w:cs="Times New Roman"/>
          <w:lang w:eastAsia="pt-PT"/>
        </w:rPr>
        <w:t xml:space="preserve"> </w:t>
      </w:r>
      <w:r w:rsidR="008A4FF6" w:rsidRPr="00B709FA">
        <w:rPr>
          <w:rFonts w:ascii="Aptos" w:eastAsia="Times New Roman" w:hAnsi="Aptos" w:cs="Times New Roman"/>
          <w:lang w:eastAsia="pt-PT"/>
        </w:rPr>
        <w:t>d</w:t>
      </w:r>
      <w:r w:rsidRPr="00B709FA">
        <w:rPr>
          <w:rFonts w:ascii="Aptos" w:eastAsia="Times New Roman" w:hAnsi="Aptos" w:cs="Times New Roman"/>
          <w:lang w:eastAsia="pt-PT"/>
        </w:rPr>
        <w:t>espachos do Presidente da Câmara Municipal</w:t>
      </w:r>
      <w:r w:rsidR="008A4FF6" w:rsidRPr="00B709FA">
        <w:rPr>
          <w:rFonts w:ascii="Aptos" w:eastAsia="Times New Roman" w:hAnsi="Aptos" w:cs="Times New Roman"/>
          <w:lang w:eastAsia="pt-PT"/>
        </w:rPr>
        <w:t>, que aprovou ou autorizou o seguinte:</w:t>
      </w:r>
      <w:r w:rsidR="008A4FF6" w:rsidRPr="00B709FA">
        <w:rPr>
          <w:rFonts w:ascii="Aptos" w:eastAsia="Times New Roman" w:hAnsi="Aptos" w:cs="Times New Roman"/>
          <w:b/>
          <w:bCs/>
          <w:lang w:eastAsia="pt-PT"/>
        </w:rPr>
        <w:t xml:space="preserve"> </w:t>
      </w:r>
      <w:r w:rsidR="008A4FF6" w:rsidRPr="00B709FA">
        <w:rPr>
          <w:rFonts w:ascii="Aptos" w:eastAsia="Times New Roman" w:hAnsi="Aptos" w:cs="Times New Roman"/>
          <w:lang w:eastAsia="pt-PT"/>
        </w:rPr>
        <w:t>a</w:t>
      </w:r>
      <w:r w:rsidR="00B625E6" w:rsidRPr="00B709FA">
        <w:rPr>
          <w:rFonts w:ascii="Aptos" w:eastAsia="Times New Roman" w:hAnsi="Aptos" w:cs="Times New Roman"/>
          <w:lang w:eastAsia="pt-PT"/>
        </w:rPr>
        <w:t xml:space="preserve"> cedência temporária de miniescavadora e/ou retroescavadora à Unidade Local de Saúde de Barcelos/Esposende, E.P.E., para apoio na reparação de fuga de água no Hospital Santa Maria Maior</w:t>
      </w:r>
      <w:r w:rsidR="008A4FF6" w:rsidRPr="00B709FA">
        <w:rPr>
          <w:rFonts w:ascii="Aptos" w:eastAsia="Times New Roman" w:hAnsi="Aptos" w:cs="Times New Roman"/>
          <w:lang w:eastAsia="pt-PT"/>
        </w:rPr>
        <w:t xml:space="preserve">; </w:t>
      </w:r>
      <w:r w:rsidR="008A4FF6" w:rsidRPr="00B709FA">
        <w:rPr>
          <w:rFonts w:ascii="Aptos" w:eastAsia="Times New Roman" w:hAnsi="Aptos" w:cs="Calibri"/>
          <w:bCs/>
          <w:lang w:eastAsia="zh-CN"/>
        </w:rPr>
        <w:t xml:space="preserve">a </w:t>
      </w:r>
      <w:r w:rsidR="00B625E6" w:rsidRPr="00B709FA">
        <w:rPr>
          <w:rFonts w:ascii="Aptos" w:eastAsia="Times New Roman" w:hAnsi="Aptos" w:cs="Times New Roman"/>
          <w:lang w:eastAsia="pt-PT"/>
        </w:rPr>
        <w:t>disponibilização de 1 bandeira do Município à Junta de Freguesia de Tamel São Veríssimo para hastear no dia 1 de outubro aquando das comemorações do Dia da Freguesia</w:t>
      </w:r>
      <w:r w:rsidR="00FB77B4">
        <w:rPr>
          <w:rFonts w:ascii="Aptos" w:eastAsia="Times New Roman" w:hAnsi="Aptos" w:cs="Times New Roman"/>
          <w:lang w:eastAsia="pt-PT"/>
        </w:rPr>
        <w:t>;</w:t>
      </w:r>
    </w:p>
    <w:p w14:paraId="64B6D93A" w14:textId="41857803" w:rsidR="00B625E6" w:rsidRPr="00B709FA" w:rsidRDefault="007C54A2" w:rsidP="007F05D9">
      <w:pPr>
        <w:spacing w:after="0" w:line="240" w:lineRule="auto"/>
        <w:jc w:val="both"/>
        <w:rPr>
          <w:rFonts w:ascii="Aptos" w:eastAsia="Times New Roman" w:hAnsi="Aptos" w:cs="Times New Roman"/>
          <w:lang w:eastAsia="pt-PT"/>
        </w:rPr>
      </w:pPr>
      <w:r w:rsidRPr="00B709FA">
        <w:rPr>
          <w:rFonts w:ascii="Aptos" w:eastAsia="Times New Roman" w:hAnsi="Aptos" w:cs="Arial Narrow"/>
          <w:b/>
          <w:bCs/>
          <w:lang w:eastAsia="pt-PT"/>
        </w:rPr>
        <w:lastRenderedPageBreak/>
        <w:t xml:space="preserve">PROPOSTA Nº </w:t>
      </w:r>
      <w:r w:rsidR="003A7202" w:rsidRPr="00B709FA">
        <w:rPr>
          <w:rFonts w:ascii="Aptos" w:eastAsia="Times New Roman" w:hAnsi="Aptos" w:cs="Arial Narrow"/>
          <w:b/>
          <w:bCs/>
          <w:lang w:eastAsia="pt-PT"/>
        </w:rPr>
        <w:t>1</w:t>
      </w:r>
      <w:r w:rsidR="000F079C" w:rsidRPr="00B709FA">
        <w:rPr>
          <w:rFonts w:ascii="Aptos" w:eastAsia="Times New Roman" w:hAnsi="Aptos" w:cs="Arial Narrow"/>
          <w:b/>
          <w:bCs/>
          <w:lang w:eastAsia="pt-PT"/>
        </w:rPr>
        <w:t>5</w:t>
      </w:r>
      <w:r w:rsidRPr="00B709FA">
        <w:rPr>
          <w:rFonts w:ascii="Aptos" w:eastAsia="Times New Roman" w:hAnsi="Aptos" w:cs="Arial Narrow"/>
          <w:b/>
          <w:bCs/>
          <w:lang w:eastAsia="pt-PT"/>
        </w:rPr>
        <w:t xml:space="preserve">. </w:t>
      </w:r>
      <w:r w:rsidRPr="00B709FA">
        <w:rPr>
          <w:rFonts w:ascii="Aptos" w:eastAsia="Times New Roman" w:hAnsi="Aptos" w:cs="Arial Narrow"/>
          <w:lang w:eastAsia="pt-PT"/>
        </w:rPr>
        <w:t>Ratifica</w:t>
      </w:r>
      <w:r w:rsidR="008A4FF6" w:rsidRPr="00B709FA">
        <w:rPr>
          <w:rFonts w:ascii="Aptos" w:eastAsia="Times New Roman" w:hAnsi="Aptos" w:cs="Arial Narrow"/>
          <w:lang w:eastAsia="pt-PT"/>
        </w:rPr>
        <w:t>r</w:t>
      </w:r>
      <w:r w:rsidRPr="00B709FA">
        <w:rPr>
          <w:rFonts w:ascii="Aptos" w:eastAsia="Times New Roman" w:hAnsi="Aptos" w:cs="Arial Narrow"/>
          <w:lang w:eastAsia="pt-PT"/>
        </w:rPr>
        <w:t xml:space="preserve"> </w:t>
      </w:r>
      <w:r w:rsidR="008A4FF6" w:rsidRPr="00B709FA">
        <w:rPr>
          <w:rFonts w:ascii="Aptos" w:eastAsia="Times New Roman" w:hAnsi="Aptos" w:cs="Arial Narrow"/>
          <w:lang w:eastAsia="pt-PT"/>
        </w:rPr>
        <w:t>os</w:t>
      </w:r>
      <w:r w:rsidRPr="00B709FA">
        <w:rPr>
          <w:rFonts w:ascii="Aptos" w:eastAsia="Times New Roman" w:hAnsi="Aptos" w:cs="Arial Narrow"/>
          <w:lang w:eastAsia="pt-PT"/>
        </w:rPr>
        <w:t xml:space="preserve"> </w:t>
      </w:r>
      <w:r w:rsidR="008A4FF6" w:rsidRPr="00B709FA">
        <w:rPr>
          <w:rFonts w:ascii="Aptos" w:eastAsia="Times New Roman" w:hAnsi="Aptos" w:cs="Arial Narrow"/>
          <w:lang w:eastAsia="pt-PT"/>
        </w:rPr>
        <w:t>d</w:t>
      </w:r>
      <w:r w:rsidRPr="00B709FA">
        <w:rPr>
          <w:rFonts w:ascii="Aptos" w:eastAsia="Times New Roman" w:hAnsi="Aptos" w:cs="Arial Narrow"/>
          <w:lang w:eastAsia="pt-PT"/>
        </w:rPr>
        <w:t>espachos da Vereadora Mariana Carvalho</w:t>
      </w:r>
      <w:r w:rsidR="00FB77B4">
        <w:rPr>
          <w:rFonts w:ascii="Aptos" w:eastAsia="Times New Roman" w:hAnsi="Aptos" w:cs="Arial Narrow"/>
          <w:lang w:eastAsia="pt-PT"/>
        </w:rPr>
        <w:t>,</w:t>
      </w:r>
      <w:r w:rsidR="008A4FF6" w:rsidRPr="00B709FA">
        <w:rPr>
          <w:rFonts w:ascii="Aptos" w:eastAsia="Times New Roman" w:hAnsi="Aptos" w:cs="Arial Narrow"/>
          <w:lang w:eastAsia="pt-PT"/>
        </w:rPr>
        <w:t xml:space="preserve"> que </w:t>
      </w:r>
      <w:r w:rsidR="008A4FF6" w:rsidRPr="00B709FA">
        <w:rPr>
          <w:rFonts w:ascii="Aptos" w:eastAsia="Times New Roman" w:hAnsi="Aptos" w:cs="Times New Roman"/>
          <w:lang w:eastAsia="pt-PT"/>
        </w:rPr>
        <w:t xml:space="preserve">aprovou ou autorizou o seguinte: a </w:t>
      </w:r>
      <w:r w:rsidR="00B625E6" w:rsidRPr="00B709FA">
        <w:rPr>
          <w:rFonts w:ascii="Aptos" w:eastAsia="Times New Roman" w:hAnsi="Aptos" w:cs="Times New Roman"/>
          <w:lang w:eastAsia="pt-PT"/>
        </w:rPr>
        <w:t>cedência do espaço do refeitório da Escola EB1 de Moure à Associação de Pais de Moure, para realização de uma Assembleia Geral no dia 20 de setembro e sua continuação a 10 de outubro</w:t>
      </w:r>
      <w:r w:rsidR="008A4FF6" w:rsidRPr="00B709FA">
        <w:rPr>
          <w:rFonts w:ascii="Aptos" w:eastAsia="Times New Roman" w:hAnsi="Aptos" w:cs="Times New Roman"/>
          <w:lang w:eastAsia="pt-PT"/>
        </w:rPr>
        <w:t xml:space="preserve">; a </w:t>
      </w:r>
      <w:r w:rsidR="00B625E6" w:rsidRPr="00B709FA">
        <w:rPr>
          <w:rFonts w:ascii="Aptos" w:eastAsia="Times New Roman" w:hAnsi="Aptos" w:cs="Times New Roman"/>
          <w:lang w:eastAsia="pt-PT"/>
        </w:rPr>
        <w:t>cedência das instalações da Escola EB1/JI de Galegos Santa Maria à Associação de Pais da EB1/JI de Galegos Santa Maria durante o ano letivo de 2024/2025;</w:t>
      </w:r>
      <w:r w:rsidR="008A4FF6" w:rsidRPr="00B709FA">
        <w:rPr>
          <w:rFonts w:ascii="Aptos" w:eastAsia="Times New Roman" w:hAnsi="Aptos" w:cs="Times New Roman"/>
          <w:lang w:eastAsia="pt-PT"/>
        </w:rPr>
        <w:t xml:space="preserve"> a </w:t>
      </w:r>
      <w:r w:rsidR="00B625E6" w:rsidRPr="00B709FA">
        <w:rPr>
          <w:rFonts w:ascii="Aptos" w:eastAsia="Times New Roman" w:hAnsi="Aptos" w:cs="Times New Roman"/>
          <w:lang w:eastAsia="pt-PT"/>
        </w:rPr>
        <w:t>cedência do pavilhão da Escola Básica de Alvelos à Associação de Pais dos Alunos de Alvelos do Jardim de Infância e 1</w:t>
      </w:r>
      <w:r w:rsidR="00FB77B4">
        <w:rPr>
          <w:rFonts w:ascii="Aptos" w:eastAsia="Times New Roman" w:hAnsi="Aptos" w:cs="Times New Roman"/>
          <w:lang w:eastAsia="pt-PT"/>
        </w:rPr>
        <w:t>.</w:t>
      </w:r>
      <w:r w:rsidR="00B625E6" w:rsidRPr="00B709FA">
        <w:rPr>
          <w:rFonts w:ascii="Aptos" w:eastAsia="Times New Roman" w:hAnsi="Aptos" w:cs="Times New Roman"/>
          <w:lang w:eastAsia="pt-PT"/>
        </w:rPr>
        <w:t xml:space="preserve">º </w:t>
      </w:r>
      <w:r w:rsidR="00FB77B4">
        <w:rPr>
          <w:rFonts w:ascii="Aptos" w:eastAsia="Times New Roman" w:hAnsi="Aptos" w:cs="Times New Roman"/>
          <w:lang w:eastAsia="pt-PT"/>
        </w:rPr>
        <w:t>C</w:t>
      </w:r>
      <w:r w:rsidR="00B625E6" w:rsidRPr="00B709FA">
        <w:rPr>
          <w:rFonts w:ascii="Aptos" w:eastAsia="Times New Roman" w:hAnsi="Aptos" w:cs="Times New Roman"/>
          <w:lang w:eastAsia="pt-PT"/>
        </w:rPr>
        <w:t>iclo, para realização de uma Assembleia Geral de Pais no dia 8 de outubro</w:t>
      </w:r>
      <w:r w:rsidR="008A4FF6" w:rsidRPr="00B709FA">
        <w:rPr>
          <w:rFonts w:ascii="Aptos" w:eastAsia="Times New Roman" w:hAnsi="Aptos" w:cs="Times New Roman"/>
          <w:lang w:eastAsia="pt-PT"/>
        </w:rPr>
        <w:t xml:space="preserve">; </w:t>
      </w:r>
      <w:r w:rsidR="007F05D9" w:rsidRPr="00B709FA">
        <w:rPr>
          <w:rFonts w:ascii="Aptos" w:eastAsia="Times New Roman" w:hAnsi="Aptos" w:cs="Times New Roman"/>
          <w:lang w:eastAsia="pt-PT"/>
        </w:rPr>
        <w:t xml:space="preserve">a </w:t>
      </w:r>
      <w:r w:rsidR="00B625E6" w:rsidRPr="00B709FA">
        <w:rPr>
          <w:rFonts w:ascii="Aptos" w:eastAsia="Times New Roman" w:hAnsi="Aptos" w:cs="Times New Roman"/>
          <w:lang w:eastAsia="pt-PT"/>
        </w:rPr>
        <w:t>cedência do espaço da EB1 de Carvalhal à Associação de Pais e Encarregados de Educação da EB1 e Jardim de Infância de Carvalhal, para realização do Halloween no dia 31 de outubro</w:t>
      </w:r>
      <w:r w:rsidR="007F05D9" w:rsidRPr="00B709FA">
        <w:rPr>
          <w:rFonts w:ascii="Aptos" w:eastAsia="Times New Roman" w:hAnsi="Aptos" w:cs="Times New Roman"/>
          <w:lang w:eastAsia="pt-PT"/>
        </w:rPr>
        <w:t xml:space="preserve">; a </w:t>
      </w:r>
      <w:r w:rsidR="00B625E6" w:rsidRPr="00B709FA">
        <w:rPr>
          <w:rFonts w:ascii="Aptos" w:eastAsia="Times New Roman" w:hAnsi="Aptos" w:cs="Times New Roman"/>
          <w:lang w:eastAsia="pt-PT"/>
        </w:rPr>
        <w:t>cedência do espaço da EB1 de Carvalhal à Associação de Pais e Encarregados de Educação da EB1 e Jardim de Infância de Carvalhal, para realização da festa do São Martinho no dia 9 de novembro</w:t>
      </w:r>
      <w:r w:rsidR="007F05D9" w:rsidRPr="00B709FA">
        <w:rPr>
          <w:rFonts w:ascii="Aptos" w:eastAsia="Times New Roman" w:hAnsi="Aptos" w:cs="Times New Roman"/>
          <w:lang w:eastAsia="pt-PT"/>
        </w:rPr>
        <w:t xml:space="preserve">; a </w:t>
      </w:r>
      <w:r w:rsidR="00B625E6" w:rsidRPr="00B709FA">
        <w:rPr>
          <w:rFonts w:ascii="Aptos" w:eastAsia="Times New Roman" w:hAnsi="Aptos" w:cs="Times New Roman"/>
          <w:lang w:eastAsia="pt-PT"/>
        </w:rPr>
        <w:t>cedência das instalações do Jardim de Infância de Vila Cova à Associação de Pais de Vila Cova, na primeira quinzena de agosto</w:t>
      </w:r>
      <w:r w:rsidR="00FB77B4">
        <w:rPr>
          <w:rFonts w:ascii="Aptos" w:eastAsia="Times New Roman" w:hAnsi="Aptos" w:cs="Times New Roman"/>
          <w:lang w:eastAsia="pt-PT"/>
        </w:rPr>
        <w:t>;</w:t>
      </w:r>
    </w:p>
    <w:p w14:paraId="08E8A596" w14:textId="5812919D" w:rsidR="00B625E6" w:rsidRPr="00B709FA" w:rsidRDefault="00B625E6" w:rsidP="007F05D9">
      <w:pPr>
        <w:spacing w:after="0" w:line="240" w:lineRule="auto"/>
        <w:jc w:val="both"/>
        <w:rPr>
          <w:rFonts w:ascii="Aptos" w:hAnsi="Aptos"/>
          <w:b/>
          <w:bCs/>
        </w:rPr>
      </w:pPr>
      <w:r w:rsidRPr="00B709FA">
        <w:rPr>
          <w:rFonts w:ascii="Aptos" w:hAnsi="Aptos"/>
          <w:b/>
          <w:bCs/>
        </w:rPr>
        <w:t xml:space="preserve">PROPOSTA Nº </w:t>
      </w:r>
      <w:r w:rsidR="003A7202" w:rsidRPr="00B709FA">
        <w:rPr>
          <w:rFonts w:ascii="Aptos" w:hAnsi="Aptos"/>
          <w:b/>
          <w:bCs/>
        </w:rPr>
        <w:t>1</w:t>
      </w:r>
      <w:r w:rsidR="000F079C" w:rsidRPr="00B709FA">
        <w:rPr>
          <w:rFonts w:ascii="Aptos" w:hAnsi="Aptos"/>
          <w:b/>
          <w:bCs/>
        </w:rPr>
        <w:t>6</w:t>
      </w:r>
      <w:r w:rsidRPr="00B709FA">
        <w:rPr>
          <w:rFonts w:ascii="Aptos" w:hAnsi="Aptos"/>
          <w:b/>
          <w:bCs/>
        </w:rPr>
        <w:t xml:space="preserve">. </w:t>
      </w:r>
      <w:r w:rsidRPr="00B709FA">
        <w:rPr>
          <w:rFonts w:ascii="Aptos" w:hAnsi="Aptos"/>
        </w:rPr>
        <w:t>Ratifica</w:t>
      </w:r>
      <w:r w:rsidR="007F05D9" w:rsidRPr="00B709FA">
        <w:rPr>
          <w:rFonts w:ascii="Aptos" w:hAnsi="Aptos"/>
        </w:rPr>
        <w:t>r</w:t>
      </w:r>
      <w:r w:rsidRPr="00B709FA">
        <w:rPr>
          <w:rFonts w:ascii="Aptos" w:hAnsi="Aptos"/>
        </w:rPr>
        <w:t xml:space="preserve"> </w:t>
      </w:r>
      <w:r w:rsidR="007F05D9" w:rsidRPr="00B709FA">
        <w:rPr>
          <w:rFonts w:ascii="Aptos" w:hAnsi="Aptos"/>
        </w:rPr>
        <w:t>os</w:t>
      </w:r>
      <w:r w:rsidRPr="00B709FA">
        <w:rPr>
          <w:rFonts w:ascii="Aptos" w:hAnsi="Aptos"/>
        </w:rPr>
        <w:t xml:space="preserve"> Despacho</w:t>
      </w:r>
      <w:r w:rsidR="007F05D9" w:rsidRPr="00B709FA">
        <w:rPr>
          <w:rFonts w:ascii="Aptos" w:hAnsi="Aptos"/>
        </w:rPr>
        <w:t>s</w:t>
      </w:r>
      <w:r w:rsidRPr="00B709FA">
        <w:rPr>
          <w:rFonts w:ascii="Aptos" w:hAnsi="Aptos"/>
        </w:rPr>
        <w:t xml:space="preserve"> do Vereador António Ribeiro</w:t>
      </w:r>
      <w:r w:rsidR="00FB77B4">
        <w:rPr>
          <w:rFonts w:ascii="Aptos" w:hAnsi="Aptos"/>
        </w:rPr>
        <w:t>,</w:t>
      </w:r>
      <w:r w:rsidR="007F05D9" w:rsidRPr="00B709FA">
        <w:rPr>
          <w:rFonts w:ascii="Aptos" w:hAnsi="Aptos"/>
        </w:rPr>
        <w:t xml:space="preserve"> que</w:t>
      </w:r>
      <w:r w:rsidR="007F05D9" w:rsidRPr="00B709FA">
        <w:rPr>
          <w:rFonts w:ascii="Aptos" w:hAnsi="Aptos"/>
          <w:b/>
          <w:bCs/>
        </w:rPr>
        <w:t xml:space="preserve"> </w:t>
      </w:r>
      <w:r w:rsidR="007F05D9" w:rsidRPr="00B709FA">
        <w:rPr>
          <w:rFonts w:ascii="Aptos" w:eastAsia="Times New Roman" w:hAnsi="Aptos" w:cs="Times New Roman"/>
          <w:lang w:eastAsia="pt-PT"/>
        </w:rPr>
        <w:t>aprovou ou autorizou o seguinte:</w:t>
      </w:r>
      <w:r w:rsidR="007F05D9" w:rsidRPr="00B709FA">
        <w:rPr>
          <w:rFonts w:ascii="Aptos" w:hAnsi="Aptos"/>
          <w:b/>
          <w:bCs/>
        </w:rPr>
        <w:t xml:space="preserve"> </w:t>
      </w:r>
      <w:r w:rsidR="007F05D9" w:rsidRPr="00B709FA">
        <w:rPr>
          <w:rFonts w:ascii="Aptos" w:hAnsi="Aptos"/>
        </w:rPr>
        <w:t>a</w:t>
      </w:r>
      <w:r w:rsidRPr="00B709FA">
        <w:rPr>
          <w:rFonts w:ascii="Aptos" w:hAnsi="Aptos"/>
        </w:rPr>
        <w:t xml:space="preserve"> utilização do cartão</w:t>
      </w:r>
      <w:r w:rsidR="007F05D9" w:rsidRPr="00B709FA">
        <w:rPr>
          <w:rFonts w:ascii="Aptos" w:hAnsi="Aptos"/>
        </w:rPr>
        <w:t xml:space="preserve"> </w:t>
      </w:r>
      <w:r w:rsidRPr="00B709FA">
        <w:rPr>
          <w:rFonts w:ascii="Aptos" w:hAnsi="Aptos"/>
        </w:rPr>
        <w:t>do TUBA por parte de professores da Escola Secundária de Barcelinhos, no valor estimado de 12 viagens, para acompanhamento das turmas de alunos finalistas, nos dias 7 e 9 de outubro, a fim de participarem na Feira de Emprego e Formação no IPCA</w:t>
      </w:r>
      <w:r w:rsidR="00FB77B4">
        <w:rPr>
          <w:rFonts w:ascii="Aptos" w:hAnsi="Aptos"/>
        </w:rPr>
        <w:t>;</w:t>
      </w:r>
    </w:p>
    <w:p w14:paraId="45227675" w14:textId="1D878F43" w:rsidR="00B625E6" w:rsidRPr="00B709FA" w:rsidRDefault="007C54A2" w:rsidP="003B278E">
      <w:pPr>
        <w:spacing w:after="0" w:line="240" w:lineRule="auto"/>
        <w:jc w:val="both"/>
        <w:rPr>
          <w:rFonts w:ascii="Aptos" w:eastAsia="Times New Roman" w:hAnsi="Aptos" w:cs="Arial Narrow"/>
          <w:b/>
          <w:bCs/>
          <w:lang w:eastAsia="pt-PT"/>
        </w:rPr>
      </w:pPr>
      <w:r w:rsidRPr="00B709FA">
        <w:rPr>
          <w:rFonts w:ascii="Aptos" w:eastAsia="Times New Roman" w:hAnsi="Aptos" w:cs="Arial Narrow"/>
          <w:b/>
          <w:bCs/>
          <w:lang w:eastAsia="pt-PT"/>
        </w:rPr>
        <w:t xml:space="preserve">PROPOSTA N.º </w:t>
      </w:r>
      <w:r w:rsidR="003A7202" w:rsidRPr="00B709FA">
        <w:rPr>
          <w:rFonts w:ascii="Aptos" w:eastAsia="Times New Roman" w:hAnsi="Aptos" w:cs="Arial Narrow"/>
          <w:b/>
          <w:bCs/>
          <w:lang w:eastAsia="pt-PT"/>
        </w:rPr>
        <w:t>1</w:t>
      </w:r>
      <w:r w:rsidR="000F079C" w:rsidRPr="00B709FA">
        <w:rPr>
          <w:rFonts w:ascii="Aptos" w:eastAsia="Times New Roman" w:hAnsi="Aptos" w:cs="Arial Narrow"/>
          <w:b/>
          <w:bCs/>
          <w:lang w:eastAsia="pt-PT"/>
        </w:rPr>
        <w:t>7</w:t>
      </w:r>
      <w:r w:rsidRPr="00B709FA">
        <w:rPr>
          <w:rFonts w:ascii="Aptos" w:eastAsia="Times New Roman" w:hAnsi="Aptos" w:cs="Arial Narrow"/>
          <w:b/>
          <w:bCs/>
          <w:lang w:eastAsia="pt-PT"/>
        </w:rPr>
        <w:t xml:space="preserve">. </w:t>
      </w:r>
      <w:r w:rsidR="007F05D9" w:rsidRPr="00B709FA">
        <w:rPr>
          <w:rFonts w:ascii="Aptos" w:hAnsi="Aptos"/>
        </w:rPr>
        <w:t xml:space="preserve">Ratificar os Despachos do Vereador </w:t>
      </w:r>
      <w:r w:rsidR="007F05D9" w:rsidRPr="00B709FA">
        <w:rPr>
          <w:rFonts w:ascii="Aptos" w:eastAsia="Times New Roman" w:hAnsi="Aptos" w:cs="Arial Narrow"/>
          <w:lang w:eastAsia="pt-PT"/>
        </w:rPr>
        <w:t>José Paulo Matias</w:t>
      </w:r>
      <w:r w:rsidR="00FB77B4">
        <w:rPr>
          <w:rFonts w:ascii="Aptos" w:eastAsia="Times New Roman" w:hAnsi="Aptos" w:cs="Arial Narrow"/>
          <w:lang w:eastAsia="pt-PT"/>
        </w:rPr>
        <w:t>,</w:t>
      </w:r>
      <w:r w:rsidR="007F05D9" w:rsidRPr="00B709FA">
        <w:rPr>
          <w:rFonts w:ascii="Aptos" w:eastAsia="Times New Roman" w:hAnsi="Aptos" w:cs="Arial Narrow"/>
          <w:b/>
          <w:bCs/>
          <w:lang w:eastAsia="pt-PT"/>
        </w:rPr>
        <w:t xml:space="preserve"> </w:t>
      </w:r>
      <w:r w:rsidR="007F05D9" w:rsidRPr="00B709FA">
        <w:rPr>
          <w:rFonts w:ascii="Aptos" w:hAnsi="Aptos"/>
        </w:rPr>
        <w:t>que</w:t>
      </w:r>
      <w:r w:rsidR="007F05D9" w:rsidRPr="00B709FA">
        <w:rPr>
          <w:rFonts w:ascii="Aptos" w:hAnsi="Aptos"/>
          <w:b/>
          <w:bCs/>
        </w:rPr>
        <w:t xml:space="preserve"> </w:t>
      </w:r>
      <w:r w:rsidR="007F05D9" w:rsidRPr="00B709FA">
        <w:rPr>
          <w:rFonts w:ascii="Aptos" w:eastAsia="Times New Roman" w:hAnsi="Aptos" w:cs="Times New Roman"/>
          <w:lang w:eastAsia="pt-PT"/>
        </w:rPr>
        <w:t>aprovou ou autorizou o seguinte: a</w:t>
      </w:r>
      <w:r w:rsidR="00B625E6" w:rsidRPr="00B709FA">
        <w:rPr>
          <w:rFonts w:ascii="Aptos" w:hAnsi="Aptos" w:cs="Arial"/>
          <w:bCs/>
        </w:rPr>
        <w:t xml:space="preserve"> disponibilização de 35 livros “Rosa Ramalho – A maior Ceramista Portuguesa” e 35 </w:t>
      </w:r>
      <w:proofErr w:type="spellStart"/>
      <w:r w:rsidR="00B625E6" w:rsidRPr="00B709FA">
        <w:rPr>
          <w:rFonts w:ascii="Aptos" w:hAnsi="Aptos" w:cs="Arial"/>
          <w:bCs/>
        </w:rPr>
        <w:t>giveways</w:t>
      </w:r>
      <w:proofErr w:type="spellEnd"/>
      <w:r w:rsidR="00B625E6" w:rsidRPr="00B709FA">
        <w:rPr>
          <w:rFonts w:ascii="Aptos" w:hAnsi="Aptos" w:cs="Arial"/>
          <w:bCs/>
        </w:rPr>
        <w:t xml:space="preserve"> à CPCJ – Comissão de Proteção de Crianças e Jovens de Barcelos para oferecer no IV Congresso Intermunicipal sobre Proteção de Crianças e Jovens, nos dias 19 e 20 de setembro;</w:t>
      </w:r>
      <w:r w:rsidR="007F05D9" w:rsidRPr="00B709FA">
        <w:rPr>
          <w:rFonts w:ascii="Aptos" w:hAnsi="Aptos" w:cs="Arial"/>
          <w:bCs/>
        </w:rPr>
        <w:t xml:space="preserve"> a </w:t>
      </w:r>
      <w:r w:rsidR="00B625E6" w:rsidRPr="00B709FA">
        <w:rPr>
          <w:rFonts w:ascii="Aptos" w:hAnsi="Aptos" w:cs="Arial"/>
          <w:bCs/>
        </w:rPr>
        <w:t>cedência do Auditório Municipal, bem como apoio logístico e audiovisual à ACIB – Associação Comercial e Industrial de Barcelos, para realização do Fórum do Comércio no dia 20 de novembro</w:t>
      </w:r>
      <w:r w:rsidR="007F05D9" w:rsidRPr="00B709FA">
        <w:rPr>
          <w:rFonts w:ascii="Aptos" w:hAnsi="Aptos" w:cs="Arial"/>
          <w:bCs/>
        </w:rPr>
        <w:t xml:space="preserve">; a </w:t>
      </w:r>
      <w:r w:rsidR="00B625E6" w:rsidRPr="00B709FA">
        <w:rPr>
          <w:rFonts w:ascii="Aptos" w:hAnsi="Aptos" w:cs="Arial"/>
          <w:bCs/>
        </w:rPr>
        <w:t xml:space="preserve">disponibilização de 200 </w:t>
      </w:r>
      <w:proofErr w:type="spellStart"/>
      <w:r w:rsidR="00B625E6" w:rsidRPr="00B709FA">
        <w:rPr>
          <w:rFonts w:ascii="Aptos" w:hAnsi="Aptos" w:cs="Arial"/>
          <w:bCs/>
        </w:rPr>
        <w:t>giveways</w:t>
      </w:r>
      <w:proofErr w:type="spellEnd"/>
      <w:r w:rsidR="00B625E6" w:rsidRPr="00B709FA">
        <w:rPr>
          <w:rFonts w:ascii="Aptos" w:hAnsi="Aptos" w:cs="Arial"/>
          <w:bCs/>
        </w:rPr>
        <w:t xml:space="preserve"> ao Gil Vicente Futebol Clube para oferta institucional</w:t>
      </w:r>
      <w:r w:rsidR="007F05D9" w:rsidRPr="00B709FA">
        <w:rPr>
          <w:rFonts w:ascii="Aptos" w:hAnsi="Aptos" w:cs="Arial"/>
          <w:bCs/>
        </w:rPr>
        <w:t xml:space="preserve">; a </w:t>
      </w:r>
      <w:r w:rsidR="00B625E6" w:rsidRPr="00B709FA">
        <w:rPr>
          <w:rFonts w:ascii="Aptos" w:hAnsi="Aptos" w:cs="Arial"/>
          <w:bCs/>
        </w:rPr>
        <w:t>cedência do Auditório da Biblioteca Municipal, bem como a isenção do pagamento de taxas, à Comissão Política do PSD de Barcelos, para realização de uma conferência e tomada de posse dos novos órgãos, no dia 26 de setembro</w:t>
      </w:r>
      <w:r w:rsidR="007F05D9" w:rsidRPr="00B709FA">
        <w:rPr>
          <w:rFonts w:ascii="Aptos" w:hAnsi="Aptos" w:cs="Arial"/>
          <w:bCs/>
        </w:rPr>
        <w:t xml:space="preserve">; a </w:t>
      </w:r>
      <w:r w:rsidR="00B625E6" w:rsidRPr="00B709FA">
        <w:rPr>
          <w:rFonts w:ascii="Aptos" w:hAnsi="Aptos" w:cs="Arial"/>
          <w:bCs/>
        </w:rPr>
        <w:t>cedência do Auditório da Casa da Juventude à Escola Superior de Tecnologia do IPCA, para realização de um Encontro de Criadores de Jogos Digitais, nos dias 11/10/2024, 10/01/2025 e 12/04/2025</w:t>
      </w:r>
      <w:r w:rsidR="003B278E" w:rsidRPr="00B709FA">
        <w:rPr>
          <w:rFonts w:ascii="Aptos" w:hAnsi="Aptos" w:cs="Arial"/>
          <w:bCs/>
        </w:rPr>
        <w:t xml:space="preserve">; a </w:t>
      </w:r>
      <w:r w:rsidR="00B625E6" w:rsidRPr="00B709FA">
        <w:rPr>
          <w:rFonts w:ascii="Aptos" w:hAnsi="Aptos" w:cs="Arial"/>
          <w:bCs/>
        </w:rPr>
        <w:t>cedência do Auditório da Biblioteca Municipal, bem como a isenção do pagamento de taxas, à Cruz Vermelha Portuguesa – Delegação de Barcelos, para realização de uma sessão sobre o tema “Igualdade nas questões LBTG+”, no dia 22 de outubro</w:t>
      </w:r>
      <w:r w:rsidR="003B278E" w:rsidRPr="00B709FA">
        <w:rPr>
          <w:rFonts w:ascii="Aptos" w:hAnsi="Aptos" w:cs="Arial"/>
          <w:bCs/>
        </w:rPr>
        <w:t>; a</w:t>
      </w:r>
      <w:r w:rsidR="00B625E6" w:rsidRPr="00B709FA">
        <w:rPr>
          <w:rFonts w:ascii="Aptos" w:hAnsi="Aptos" w:cs="Arial"/>
          <w:bCs/>
        </w:rPr>
        <w:t xml:space="preserve"> cedência da antiga escola de Vilar de Figos à Junta de Freguesia da União de Freguesias de Milhazes, Vilar de Figos e Faria, para o desenvolvimento de atividades ocupacionais de tempos livres nas pausas letivas</w:t>
      </w:r>
      <w:r w:rsidR="003B278E" w:rsidRPr="00B709FA">
        <w:rPr>
          <w:rFonts w:ascii="Aptos" w:hAnsi="Aptos" w:cs="Arial"/>
          <w:bCs/>
        </w:rPr>
        <w:t xml:space="preserve">; a </w:t>
      </w:r>
      <w:r w:rsidR="00B625E6" w:rsidRPr="00B709FA">
        <w:rPr>
          <w:rFonts w:ascii="Aptos" w:hAnsi="Aptos" w:cs="Arial"/>
          <w:bCs/>
        </w:rPr>
        <w:t>cedência do Auditório da Biblioteca Municipal, bem como a isenção de taxas, à Barcelos Sénior – Associação Educacional, Cultural, Social e Recreativa de Formação Permanente, para realização de parte das aulas durante o ano letivo, de 01/10/2024 a 31/07/2025, às terças-feiras entre as 10h00 e as 12h00 e às quartas-feiras entre as 14h30 e as 16h30</w:t>
      </w:r>
      <w:r w:rsidR="003B278E" w:rsidRPr="00B709FA">
        <w:rPr>
          <w:rFonts w:ascii="Aptos" w:hAnsi="Aptos" w:cs="Arial"/>
          <w:bCs/>
        </w:rPr>
        <w:t xml:space="preserve">; a </w:t>
      </w:r>
      <w:r w:rsidR="00B625E6" w:rsidRPr="00B709FA">
        <w:rPr>
          <w:rFonts w:ascii="Aptos" w:hAnsi="Aptos" w:cs="Arial"/>
          <w:bCs/>
        </w:rPr>
        <w:t xml:space="preserve">cedência do Auditório Municipal, bem como de apoio técnico, designadamente, microfones, </w:t>
      </w:r>
      <w:proofErr w:type="spellStart"/>
      <w:r w:rsidR="00B625E6" w:rsidRPr="00B709FA">
        <w:rPr>
          <w:rFonts w:ascii="Aptos" w:hAnsi="Aptos" w:cs="Arial"/>
          <w:bCs/>
        </w:rPr>
        <w:t>videoprojetor</w:t>
      </w:r>
      <w:proofErr w:type="spellEnd"/>
      <w:r w:rsidR="00B625E6" w:rsidRPr="00B709FA">
        <w:rPr>
          <w:rFonts w:ascii="Aptos" w:hAnsi="Aptos" w:cs="Arial"/>
          <w:bCs/>
        </w:rPr>
        <w:t>, computador, utilização da rede WiFi e do espaço adjacente para exposição digital de posters à Unidade Local de Saúde Barcelos/Esposende, E.P.E., nos dias 12 e 13 de novembro, para realização das I Jornadas de Enfermagem dos Cuidados de Saúde Primário</w:t>
      </w:r>
      <w:r w:rsidR="003B278E" w:rsidRPr="00B709FA">
        <w:rPr>
          <w:rFonts w:ascii="Aptos" w:hAnsi="Aptos" w:cs="Arial"/>
          <w:bCs/>
        </w:rPr>
        <w:t xml:space="preserve">;  a </w:t>
      </w:r>
      <w:r w:rsidR="00B625E6" w:rsidRPr="00B709FA">
        <w:rPr>
          <w:rFonts w:ascii="Aptos" w:hAnsi="Aptos" w:cs="Arial"/>
          <w:bCs/>
        </w:rPr>
        <w:t>cedência do Auditório da Casa da Juventude, bem como a isenção de taxas, à “Comissão Organizadora da Marcha do Orgulho LGBT+ de Barcelos”, para exibição de um documentário sobre Israel e questões relacionadas com os direitos humanos, no dia 6 de outubro</w:t>
      </w:r>
      <w:r w:rsidR="003B278E" w:rsidRPr="00B709FA">
        <w:rPr>
          <w:rFonts w:ascii="Aptos" w:hAnsi="Aptos" w:cs="Arial"/>
          <w:bCs/>
        </w:rPr>
        <w:t xml:space="preserve">; a </w:t>
      </w:r>
      <w:r w:rsidR="00B625E6" w:rsidRPr="00B709FA">
        <w:rPr>
          <w:rFonts w:ascii="Aptos" w:hAnsi="Aptos" w:cs="Arial"/>
          <w:bCs/>
        </w:rPr>
        <w:t xml:space="preserve">cedência do Auditório Municipal, bem como de apoio técnico ao nível de som e </w:t>
      </w:r>
      <w:proofErr w:type="spellStart"/>
      <w:r w:rsidR="00B625E6" w:rsidRPr="00B709FA">
        <w:rPr>
          <w:rFonts w:ascii="Aptos" w:hAnsi="Aptos" w:cs="Arial"/>
          <w:bCs/>
        </w:rPr>
        <w:t>videoprojeção</w:t>
      </w:r>
      <w:proofErr w:type="spellEnd"/>
      <w:r w:rsidR="00B625E6" w:rsidRPr="00B709FA">
        <w:rPr>
          <w:rFonts w:ascii="Aptos" w:hAnsi="Aptos" w:cs="Arial"/>
          <w:bCs/>
        </w:rPr>
        <w:t>, ao Agrupamento de Escolas Vale do Tamel, para realização da Cerimónia do Quadro de Valores e Excelência relativa ao ano letivo 2023/2024, no dia 18 de outubro</w:t>
      </w:r>
      <w:r w:rsidR="003B278E" w:rsidRPr="00B709FA">
        <w:rPr>
          <w:rFonts w:ascii="Aptos" w:hAnsi="Aptos" w:cs="Arial"/>
          <w:bCs/>
        </w:rPr>
        <w:t xml:space="preserve">; a </w:t>
      </w:r>
      <w:r w:rsidR="00B625E6" w:rsidRPr="00B709FA">
        <w:rPr>
          <w:rFonts w:ascii="Aptos" w:hAnsi="Aptos" w:cs="Arial"/>
          <w:bCs/>
        </w:rPr>
        <w:t>disponibilização de 1 galo médio à União de Freguesias de Chorente, Góios, Courel, Pedra Furada e Gueral, para oferta institucional</w:t>
      </w:r>
      <w:r w:rsidR="000645D2">
        <w:rPr>
          <w:rFonts w:ascii="Aptos" w:hAnsi="Aptos" w:cs="Arial"/>
          <w:bCs/>
        </w:rPr>
        <w:t>:</w:t>
      </w:r>
    </w:p>
    <w:p w14:paraId="63C820A9" w14:textId="604D546C" w:rsidR="0020765D" w:rsidRDefault="0020765D" w:rsidP="003B278E">
      <w:pPr>
        <w:jc w:val="both"/>
        <w:rPr>
          <w:rFonts w:ascii="Aptos" w:hAnsi="Aptos"/>
        </w:rPr>
      </w:pPr>
      <w:r w:rsidRPr="00B709FA">
        <w:rPr>
          <w:rFonts w:ascii="Aptos" w:hAnsi="Aptos"/>
          <w:b/>
          <w:bCs/>
        </w:rPr>
        <w:t xml:space="preserve">PROPOSTA N.º </w:t>
      </w:r>
      <w:r w:rsidR="003A7202" w:rsidRPr="00B709FA">
        <w:rPr>
          <w:rFonts w:ascii="Aptos" w:hAnsi="Aptos"/>
          <w:b/>
          <w:bCs/>
        </w:rPr>
        <w:t>1</w:t>
      </w:r>
      <w:r w:rsidR="000F079C" w:rsidRPr="00B709FA">
        <w:rPr>
          <w:rFonts w:ascii="Aptos" w:hAnsi="Aptos"/>
          <w:b/>
          <w:bCs/>
        </w:rPr>
        <w:t>8</w:t>
      </w:r>
      <w:r w:rsidRPr="00B709FA">
        <w:rPr>
          <w:rFonts w:ascii="Aptos" w:hAnsi="Aptos"/>
          <w:b/>
          <w:bCs/>
        </w:rPr>
        <w:t xml:space="preserve">. </w:t>
      </w:r>
      <w:r w:rsidRPr="00B709FA">
        <w:rPr>
          <w:rFonts w:ascii="Aptos" w:hAnsi="Aptos"/>
        </w:rPr>
        <w:t>Aprova</w:t>
      </w:r>
      <w:r w:rsidR="003B278E" w:rsidRPr="00B709FA">
        <w:rPr>
          <w:rFonts w:ascii="Aptos" w:hAnsi="Aptos"/>
        </w:rPr>
        <w:t>r</w:t>
      </w:r>
      <w:r w:rsidRPr="00B709FA">
        <w:rPr>
          <w:rFonts w:ascii="Aptos" w:hAnsi="Aptos"/>
        </w:rPr>
        <w:t xml:space="preserve"> a Ata em Minuta.</w:t>
      </w:r>
    </w:p>
    <w:p w14:paraId="3C2F2F95" w14:textId="4E8B61F4" w:rsidR="00F70C70" w:rsidRPr="00F70C70" w:rsidRDefault="00F70C70" w:rsidP="003B278E">
      <w:pPr>
        <w:jc w:val="both"/>
        <w:rPr>
          <w:rFonts w:ascii="Aptos" w:hAnsi="Aptos"/>
        </w:rPr>
      </w:pPr>
      <w:r w:rsidRPr="00F70C70">
        <w:rPr>
          <w:rFonts w:ascii="Aptos" w:hAnsi="Aptos"/>
          <w:b/>
          <w:bCs/>
        </w:rPr>
        <w:lastRenderedPageBreak/>
        <w:t xml:space="preserve">Nota: </w:t>
      </w:r>
      <w:r w:rsidRPr="00F70C70">
        <w:rPr>
          <w:rFonts w:ascii="Aptos" w:hAnsi="Aptos"/>
        </w:rPr>
        <w:t>As deliberações de 1 a 10 e 13 a 18 foram aprovadas por unanimidade. As deliberações 11 e 12 foram aprovadas por maioria, com abstenção dos vereadores do Partido Socialista.</w:t>
      </w:r>
    </w:p>
    <w:sectPr w:rsidR="00F70C70" w:rsidRPr="00F70C70" w:rsidSect="00EF13CB">
      <w:footerReference w:type="default" r:id="rId7"/>
      <w:pgSz w:w="11906" w:h="16838"/>
      <w:pgMar w:top="1843" w:right="849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E4212" w14:textId="77777777" w:rsidR="00522BC3" w:rsidRDefault="00522BC3" w:rsidP="00851D23">
      <w:pPr>
        <w:spacing w:after="0" w:line="240" w:lineRule="auto"/>
      </w:pPr>
      <w:r>
        <w:separator/>
      </w:r>
    </w:p>
  </w:endnote>
  <w:endnote w:type="continuationSeparator" w:id="0">
    <w:p w14:paraId="6E9F492B" w14:textId="77777777" w:rsidR="00522BC3" w:rsidRDefault="00522BC3" w:rsidP="00851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</w:font>
  <w:font w:name="BookAntiqua-Bold">
    <w:altName w:val="Cambria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dalus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8534327"/>
      <w:docPartObj>
        <w:docPartGallery w:val="Page Numbers (Bottom of Page)"/>
        <w:docPartUnique/>
      </w:docPartObj>
    </w:sdtPr>
    <w:sdtContent>
      <w:p w14:paraId="2CE8EF10" w14:textId="3B1EF35B" w:rsidR="00851D23" w:rsidRDefault="00851D2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5974DC" w14:textId="77777777" w:rsidR="00851D23" w:rsidRDefault="00851D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253B4" w14:textId="77777777" w:rsidR="00522BC3" w:rsidRDefault="00522BC3" w:rsidP="00851D23">
      <w:pPr>
        <w:spacing w:after="0" w:line="240" w:lineRule="auto"/>
      </w:pPr>
      <w:r>
        <w:separator/>
      </w:r>
    </w:p>
  </w:footnote>
  <w:footnote w:type="continuationSeparator" w:id="0">
    <w:p w14:paraId="1A14484D" w14:textId="77777777" w:rsidR="00522BC3" w:rsidRDefault="00522BC3" w:rsidP="00851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357"/>
        </w:tabs>
        <w:ind w:left="284" w:firstLine="76"/>
      </w:pPr>
      <w:rPr>
        <w:rFonts w:ascii="Arial Narrow" w:hAnsi="Arial Narrow" w:cs="Arial Narrow"/>
        <w:b w:val="0"/>
        <w:i w:val="0"/>
        <w:color w:val="00000A"/>
        <w:sz w:val="22"/>
        <w:szCs w:val="22"/>
        <w:lang w:eastAsia="pt-PT"/>
      </w:rPr>
    </w:lvl>
  </w:abstractNum>
  <w:abstractNum w:abstractNumId="1" w15:restartNumberingAfterBreak="0">
    <w:nsid w:val="00000008"/>
    <w:multiLevelType w:val="multilevel"/>
    <w:tmpl w:val="933626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  <w:b w:val="0"/>
        <w:color w:val="0000FF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0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FDA718A"/>
    <w:multiLevelType w:val="hybridMultilevel"/>
    <w:tmpl w:val="3ACE82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93ED6"/>
    <w:multiLevelType w:val="multilevel"/>
    <w:tmpl w:val="D4E8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5207914">
    <w:abstractNumId w:val="3"/>
  </w:num>
  <w:num w:numId="2" w16cid:durableId="617643833">
    <w:abstractNumId w:val="1"/>
  </w:num>
  <w:num w:numId="3" w16cid:durableId="261228593">
    <w:abstractNumId w:val="2"/>
  </w:num>
  <w:num w:numId="4" w16cid:durableId="2093393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CB"/>
    <w:rsid w:val="00021963"/>
    <w:rsid w:val="000526ED"/>
    <w:rsid w:val="000645D2"/>
    <w:rsid w:val="000E7A8C"/>
    <w:rsid w:val="000F079C"/>
    <w:rsid w:val="001578CF"/>
    <w:rsid w:val="001B728A"/>
    <w:rsid w:val="002015EC"/>
    <w:rsid w:val="0020765D"/>
    <w:rsid w:val="002248C2"/>
    <w:rsid w:val="00236801"/>
    <w:rsid w:val="00293705"/>
    <w:rsid w:val="002A0059"/>
    <w:rsid w:val="002D411E"/>
    <w:rsid w:val="002E254D"/>
    <w:rsid w:val="00345D4D"/>
    <w:rsid w:val="00361A33"/>
    <w:rsid w:val="00363E91"/>
    <w:rsid w:val="00393BFB"/>
    <w:rsid w:val="003A7202"/>
    <w:rsid w:val="003B0408"/>
    <w:rsid w:val="003B278E"/>
    <w:rsid w:val="003C3928"/>
    <w:rsid w:val="00427CEC"/>
    <w:rsid w:val="00441CD7"/>
    <w:rsid w:val="00443C85"/>
    <w:rsid w:val="00465DE8"/>
    <w:rsid w:val="00522BC3"/>
    <w:rsid w:val="00544BAB"/>
    <w:rsid w:val="0056409B"/>
    <w:rsid w:val="005B1D4E"/>
    <w:rsid w:val="00687FEB"/>
    <w:rsid w:val="00695AEC"/>
    <w:rsid w:val="007116CD"/>
    <w:rsid w:val="00721A46"/>
    <w:rsid w:val="00723657"/>
    <w:rsid w:val="00733629"/>
    <w:rsid w:val="00790950"/>
    <w:rsid w:val="00794DB3"/>
    <w:rsid w:val="007C54A2"/>
    <w:rsid w:val="007F05D9"/>
    <w:rsid w:val="00821794"/>
    <w:rsid w:val="00841607"/>
    <w:rsid w:val="00851D23"/>
    <w:rsid w:val="0089388B"/>
    <w:rsid w:val="00896248"/>
    <w:rsid w:val="00897281"/>
    <w:rsid w:val="008A2029"/>
    <w:rsid w:val="008A4FF6"/>
    <w:rsid w:val="008F301C"/>
    <w:rsid w:val="00982B4B"/>
    <w:rsid w:val="009C6683"/>
    <w:rsid w:val="009D2960"/>
    <w:rsid w:val="009D3343"/>
    <w:rsid w:val="00A04352"/>
    <w:rsid w:val="00A6442E"/>
    <w:rsid w:val="00AA5775"/>
    <w:rsid w:val="00AE0774"/>
    <w:rsid w:val="00B03676"/>
    <w:rsid w:val="00B625E6"/>
    <w:rsid w:val="00B709FA"/>
    <w:rsid w:val="00BA2E0E"/>
    <w:rsid w:val="00BD5EBB"/>
    <w:rsid w:val="00BF0403"/>
    <w:rsid w:val="00C06506"/>
    <w:rsid w:val="00C40CBF"/>
    <w:rsid w:val="00C459B2"/>
    <w:rsid w:val="00C84703"/>
    <w:rsid w:val="00CB7469"/>
    <w:rsid w:val="00CD7707"/>
    <w:rsid w:val="00CE525A"/>
    <w:rsid w:val="00CF4231"/>
    <w:rsid w:val="00D57B92"/>
    <w:rsid w:val="00DA4973"/>
    <w:rsid w:val="00DF58D7"/>
    <w:rsid w:val="00EE51AB"/>
    <w:rsid w:val="00EE5BB8"/>
    <w:rsid w:val="00EF0FFE"/>
    <w:rsid w:val="00EF13CB"/>
    <w:rsid w:val="00F31A3E"/>
    <w:rsid w:val="00F36655"/>
    <w:rsid w:val="00F52B35"/>
    <w:rsid w:val="00F70C70"/>
    <w:rsid w:val="00F87366"/>
    <w:rsid w:val="00FB77B4"/>
    <w:rsid w:val="00FC21EA"/>
    <w:rsid w:val="00FC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53F6"/>
  <w15:chartTrackingRefBased/>
  <w15:docId w15:val="{AD5C8F84-08C2-4ECA-A4E6-760BAFCC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EF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podeletrapredefinidodopargrafo2">
    <w:name w:val="Tipo de letra predefinido do parágrafo2"/>
    <w:rsid w:val="00982B4B"/>
  </w:style>
  <w:style w:type="paragraph" w:customStyle="1" w:styleId="Ttulo3">
    <w:name w:val="Título3"/>
    <w:basedOn w:val="Normal"/>
    <w:next w:val="Normal"/>
    <w:rsid w:val="00982B4B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kern w:val="2"/>
      <w:sz w:val="28"/>
      <w:szCs w:val="28"/>
      <w:lang w:eastAsia="zh-CN" w:bidi="hi-IN"/>
    </w:rPr>
  </w:style>
  <w:style w:type="paragraph" w:styleId="NormalWeb">
    <w:name w:val="Normal (Web)"/>
    <w:basedOn w:val="Normal"/>
    <w:next w:val="Normal"/>
    <w:uiPriority w:val="99"/>
    <w:rsid w:val="00982B4B"/>
    <w:pPr>
      <w:suppressAutoHyphens/>
      <w:spacing w:before="280" w:after="119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ndice">
    <w:name w:val="Índice"/>
    <w:basedOn w:val="Normal"/>
    <w:next w:val="Avanodecorpodetexto"/>
    <w:rsid w:val="00982B4B"/>
    <w:pPr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982B4B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982B4B"/>
  </w:style>
  <w:style w:type="paragraph" w:styleId="Cabealho">
    <w:name w:val="header"/>
    <w:basedOn w:val="Normal"/>
    <w:link w:val="CabealhoCarter"/>
    <w:uiPriority w:val="99"/>
    <w:unhideWhenUsed/>
    <w:rsid w:val="00851D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51D23"/>
  </w:style>
  <w:style w:type="paragraph" w:styleId="Rodap">
    <w:name w:val="footer"/>
    <w:basedOn w:val="Normal"/>
    <w:link w:val="RodapCarter"/>
    <w:uiPriority w:val="99"/>
    <w:unhideWhenUsed/>
    <w:rsid w:val="00851D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51D23"/>
  </w:style>
  <w:style w:type="paragraph" w:customStyle="1" w:styleId="Default">
    <w:name w:val="Default"/>
    <w:rsid w:val="00393BFB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pt-PT"/>
    </w:rPr>
  </w:style>
  <w:style w:type="paragraph" w:styleId="Corpodetexto3">
    <w:name w:val="Body Text 3"/>
    <w:basedOn w:val="Normal"/>
    <w:link w:val="Corpodetexto3Carter"/>
    <w:uiPriority w:val="99"/>
    <w:unhideWhenUsed/>
    <w:rsid w:val="00821794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821794"/>
    <w:rPr>
      <w:sz w:val="16"/>
      <w:szCs w:val="16"/>
    </w:rPr>
  </w:style>
  <w:style w:type="paragraph" w:customStyle="1" w:styleId="standard">
    <w:name w:val="standard"/>
    <w:basedOn w:val="Normal"/>
    <w:rsid w:val="007C5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Textbody">
    <w:name w:val="Text body"/>
    <w:basedOn w:val="standard"/>
    <w:rsid w:val="00FC21EA"/>
    <w:pPr>
      <w:suppressAutoHyphens/>
      <w:autoSpaceDN w:val="0"/>
      <w:spacing w:before="0" w:beforeAutospacing="0" w:after="140" w:afterAutospacing="0" w:line="276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Corpodetexto">
    <w:name w:val="Body Text"/>
    <w:basedOn w:val="Normal"/>
    <w:link w:val="CorpodetextoCarter"/>
    <w:unhideWhenUsed/>
    <w:rsid w:val="00FC21E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arter">
    <w:name w:val="Corpo de texto Caráter"/>
    <w:basedOn w:val="Tipodeletrapredefinidodopargrafo"/>
    <w:link w:val="Corpodetexto"/>
    <w:rsid w:val="00FC21E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0">
    <w:name w:val="Standard"/>
    <w:rsid w:val="00790950"/>
    <w:pPr>
      <w:suppressAutoHyphens/>
      <w:autoSpaceDN w:val="0"/>
      <w:spacing w:after="0" w:line="240" w:lineRule="auto"/>
      <w:textAlignment w:val="baseline"/>
    </w:pPr>
    <w:rPr>
      <w:rFonts w:ascii="Tms Rmn" w:eastAsia="Times New Roman" w:hAnsi="Tms Rmn" w:cs="Tms Rmn"/>
      <w:kern w:val="3"/>
      <w:sz w:val="24"/>
      <w:szCs w:val="20"/>
      <w:lang w:eastAsia="zh-CN"/>
    </w:rPr>
  </w:style>
  <w:style w:type="character" w:customStyle="1" w:styleId="fontstyle01">
    <w:name w:val="fontstyle01"/>
    <w:basedOn w:val="Tipodeletrapredefinidodopargrafo"/>
    <w:qFormat/>
    <w:rsid w:val="00CF4231"/>
    <w:rPr>
      <w:rFonts w:ascii="BookAntiqua-Bold" w:hAnsi="BookAntiqua-Bold" w:cs="BookAntiqua-Bold"/>
      <w:b/>
      <w:bCs/>
      <w:i w:val="0"/>
      <w:iCs w:val="0"/>
      <w:color w:val="222222"/>
      <w:sz w:val="22"/>
      <w:szCs w:val="22"/>
    </w:rPr>
  </w:style>
  <w:style w:type="character" w:customStyle="1" w:styleId="Tipodeletrapredefinidodopargrafo1">
    <w:name w:val="Tipo de letra predefinido do parágrafo1"/>
    <w:qFormat/>
    <w:rsid w:val="00CF4231"/>
  </w:style>
  <w:style w:type="paragraph" w:customStyle="1" w:styleId="Contedodatabela">
    <w:name w:val="Conteúdo da tabela"/>
    <w:basedOn w:val="Normal"/>
    <w:next w:val="Normal"/>
    <w:qFormat/>
    <w:rsid w:val="00CF423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Ttulodatabela">
    <w:name w:val="Título da tabela"/>
    <w:basedOn w:val="Normal"/>
    <w:next w:val="Normal"/>
    <w:qFormat/>
    <w:rsid w:val="00CF4231"/>
    <w:pPr>
      <w:widowControl w:val="0"/>
      <w:suppressLineNumbers/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paragraph" w:customStyle="1" w:styleId="Corpodetexto32">
    <w:name w:val="Corpo de texto 32"/>
    <w:basedOn w:val="Normal"/>
    <w:next w:val="Normal"/>
    <w:rsid w:val="009D2960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2"/>
      <w:sz w:val="16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1300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Conceição  Pinheiro</dc:creator>
  <cp:keywords/>
  <dc:description/>
  <cp:lastModifiedBy>Catarina Lopes</cp:lastModifiedBy>
  <cp:revision>2</cp:revision>
  <cp:lastPrinted>2024-10-09T20:03:00Z</cp:lastPrinted>
  <dcterms:created xsi:type="dcterms:W3CDTF">2024-10-14T14:43:00Z</dcterms:created>
  <dcterms:modified xsi:type="dcterms:W3CDTF">2024-10-14T14:43:00Z</dcterms:modified>
</cp:coreProperties>
</file>