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7DEF" w14:textId="77777777" w:rsidR="00FD4A9E" w:rsidRPr="00FD4A9E" w:rsidRDefault="00FD4A9E" w:rsidP="00FD4A9E">
      <w:pPr>
        <w:jc w:val="center"/>
      </w:pPr>
    </w:p>
    <w:p w14:paraId="7D3920B3" w14:textId="77777777" w:rsidR="00FD4A9E" w:rsidRPr="00FD4A9E" w:rsidRDefault="00FD4A9E" w:rsidP="00FD4A9E">
      <w:pPr>
        <w:jc w:val="center"/>
      </w:pPr>
      <w:r w:rsidRPr="00FD4A9E">
        <w:rPr>
          <w:b/>
          <w:bCs/>
        </w:rPr>
        <w:t>Câmara Municipal de Barcelos</w:t>
      </w:r>
      <w:r w:rsidRPr="00FD4A9E">
        <w:br/>
      </w:r>
      <w:r w:rsidRPr="00FD4A9E">
        <w:rPr>
          <w:b/>
          <w:bCs/>
        </w:rPr>
        <w:t>Reunião Ordinária do Executivo</w:t>
      </w:r>
      <w:r w:rsidRPr="00FD4A9E">
        <w:br/>
      </w:r>
      <w:r w:rsidRPr="00FD4A9E">
        <w:rPr>
          <w:b/>
          <w:bCs/>
        </w:rPr>
        <w:t> 26 de maio de 2025</w:t>
      </w:r>
      <w:r w:rsidRPr="00FD4A9E">
        <w:br/>
      </w:r>
      <w:r w:rsidRPr="00FD4A9E">
        <w:rPr>
          <w:b/>
          <w:bCs/>
        </w:rPr>
        <w:t>Lista Completa das Deliberações:</w:t>
      </w:r>
    </w:p>
    <w:p w14:paraId="13A85BEE" w14:textId="77777777" w:rsidR="00FD4A9E" w:rsidRPr="00FD4A9E" w:rsidRDefault="00FD4A9E" w:rsidP="00FD4A9E"/>
    <w:p w14:paraId="3CDB7854" w14:textId="77777777" w:rsidR="00FD4A9E" w:rsidRPr="00FD4A9E" w:rsidRDefault="00FD4A9E" w:rsidP="00FD4A9E">
      <w:r w:rsidRPr="00FD4A9E">
        <w:rPr>
          <w:b/>
          <w:bCs/>
        </w:rPr>
        <w:t xml:space="preserve">PROPOSTA N.º 1. </w:t>
      </w:r>
      <w:r w:rsidRPr="00FD4A9E">
        <w:t>Aprovar a ata da reunião ordinária realizada em 12 de maio de 2025;</w:t>
      </w:r>
      <w:r w:rsidRPr="00FD4A9E">
        <w:br/>
      </w:r>
      <w:r w:rsidRPr="00FD4A9E">
        <w:rPr>
          <w:b/>
          <w:bCs/>
        </w:rPr>
        <w:t>PROPOSTA N.º 2.</w:t>
      </w:r>
      <w:r w:rsidRPr="00FD4A9E">
        <w:t xml:space="preserve"> Aprovar auxílios económicos para refeições escolares a mais uma criança da Educação Pré-Escolar e a mais sete alunos do 1.º ciclo do Ensino Básico; </w:t>
      </w:r>
      <w:r w:rsidRPr="00FD4A9E">
        <w:br/>
      </w:r>
      <w:r w:rsidRPr="00FD4A9E">
        <w:rPr>
          <w:b/>
          <w:bCs/>
        </w:rPr>
        <w:t>PROPOSTA N.º 3.</w:t>
      </w:r>
      <w:r w:rsidRPr="00FD4A9E">
        <w:t xml:space="preserve"> Atribuir apoio ao Arrendamento Habitacional a quatro novos requerentes, aumentar o valor do apoio a três beneficiários, diminuir o valor do apoio a oito munícipes e continuar com o mesmo valor de apoio a oito beneficiários;</w:t>
      </w:r>
      <w:r w:rsidRPr="00FD4A9E">
        <w:br/>
      </w:r>
      <w:r w:rsidRPr="00FD4A9E">
        <w:rPr>
          <w:b/>
          <w:bCs/>
        </w:rPr>
        <w:t>PROPOSTA N.º 4</w:t>
      </w:r>
      <w:r w:rsidRPr="00FD4A9E">
        <w:t>. Atribuir Tarifa Especial para Consumidores Não Domésticos de Natureza Social nos Serviços de Abastecimento de Água e Recolha de Águas Residuais à Associação Humanitária de Bombeiros Voluntários de Barcelos e ao Centro Social e Paroquial de Areias de Vilar;</w:t>
      </w:r>
      <w:r w:rsidRPr="00FD4A9E">
        <w:br/>
      </w:r>
      <w:r w:rsidRPr="00FD4A9E">
        <w:rPr>
          <w:b/>
          <w:bCs/>
        </w:rPr>
        <w:t>PROPOSTA N.º 5.</w:t>
      </w:r>
      <w:r w:rsidRPr="00FD4A9E">
        <w:t xml:space="preserve"> Atribuir Tarifa Especial para Consumidores Domésticos – serviço de água e saneamento a quatro famílias carenciadas e a duas famílias numerosas; </w:t>
      </w:r>
      <w:r w:rsidRPr="00FD4A9E">
        <w:br/>
      </w:r>
      <w:r w:rsidRPr="00FD4A9E">
        <w:rPr>
          <w:b/>
          <w:bCs/>
        </w:rPr>
        <w:t>PROPOSTA N.º 6</w:t>
      </w:r>
      <w:r w:rsidRPr="00FD4A9E">
        <w:t>. Conceder uma comparticipação financeira no valor de 20 000,00€ à Associação Migrante de Barcelos em Toronto, como colaboração na realização da exposição “O Figurado de Barcelos”, em Toronto;</w:t>
      </w:r>
      <w:r w:rsidRPr="00FD4A9E">
        <w:br/>
      </w:r>
      <w:r w:rsidRPr="00FD4A9E">
        <w:rPr>
          <w:b/>
          <w:bCs/>
        </w:rPr>
        <w:t>PROPOSTA N.º 7</w:t>
      </w:r>
      <w:r w:rsidRPr="00FD4A9E">
        <w:t>. Atribuir mais 45 Cheques-Bebé que importam num montante de 6 750,00€;</w:t>
      </w:r>
      <w:r w:rsidRPr="00FD4A9E">
        <w:br/>
      </w:r>
      <w:r w:rsidRPr="00FD4A9E">
        <w:rPr>
          <w:b/>
          <w:bCs/>
        </w:rPr>
        <w:t xml:space="preserve">PROPOSTA N.º 8. </w:t>
      </w:r>
      <w:r w:rsidRPr="00FD4A9E">
        <w:t>Conceder uma comparticipação financeira no valor de 2 500,00€ à Comissão de Festas em Honra de Nossa Senhora do Livramento, Fragoso, para apoio na concretização do Plano Anual de Atividades;</w:t>
      </w:r>
      <w:r w:rsidRPr="00FD4A9E">
        <w:br/>
      </w:r>
      <w:r w:rsidRPr="00FD4A9E">
        <w:rPr>
          <w:b/>
          <w:bCs/>
        </w:rPr>
        <w:t>PROPOSTA N.º 9</w:t>
      </w:r>
      <w:r w:rsidRPr="00FD4A9E">
        <w:t>. Aprovar a Minuta de Contrato-Programa de Desenvolvimento Desportivo entre o Município e o Santa Maria Futebol Club;</w:t>
      </w:r>
      <w:r w:rsidRPr="00FD4A9E">
        <w:br/>
      </w:r>
      <w:r w:rsidRPr="00FD4A9E">
        <w:rPr>
          <w:b/>
          <w:bCs/>
        </w:rPr>
        <w:t>PROPOSTA N.º 10.</w:t>
      </w:r>
      <w:r w:rsidRPr="00FD4A9E">
        <w:t xml:space="preserve"> Conceder à Unidade Local de Saúde Barcelos/Esposende, E.P.E., para o dia 3 de junho de 2025 transporte ida e volta para cerca de 25/30 mulheres se deslocarem de Barcelos às instalações da Liga Portuguesa Contra o Cancro no Porto;</w:t>
      </w:r>
      <w:r w:rsidRPr="00FD4A9E">
        <w:br/>
      </w:r>
      <w:r w:rsidRPr="00FD4A9E">
        <w:rPr>
          <w:b/>
          <w:bCs/>
        </w:rPr>
        <w:t>PROPOSTA N.º 11.</w:t>
      </w:r>
      <w:r w:rsidRPr="00FD4A9E">
        <w:t xml:space="preserve"> Ratificar o despacho do Presidente da Câmara que aprovou o Relatório Final do Júri do Procedimento, a adjudicação da empreitada “Reabilitação da Escola Secundária de Barcelinhos” à entidade Alexandre Barbosa Borges, S.A., pelo valor de 9 990 000,00€, ao qual acresce IVA à taxa legal em vigor;</w:t>
      </w:r>
      <w:r w:rsidRPr="00FD4A9E">
        <w:br/>
      </w:r>
      <w:r w:rsidRPr="00FD4A9E">
        <w:rPr>
          <w:b/>
          <w:bCs/>
        </w:rPr>
        <w:t>PROPOSTA N.º 12</w:t>
      </w:r>
      <w:r w:rsidRPr="00FD4A9E">
        <w:t>. Ratificar o despacho do Presidente da Câmara que aprovou a minuta do contrato da empreitada “Reabilitação da Escola Secundária de Barcelinhos”;</w:t>
      </w:r>
      <w:r w:rsidRPr="00FD4A9E">
        <w:br/>
      </w:r>
      <w:r w:rsidRPr="00FD4A9E">
        <w:rPr>
          <w:b/>
          <w:bCs/>
        </w:rPr>
        <w:t>PROPOSTA N.º 13</w:t>
      </w:r>
      <w:r w:rsidRPr="00FD4A9E">
        <w:t>. Ratificar o despacho do Presidente da Câmara que aprovou o 1.º Relatório Final do Júri do Procedimento, relativo ao concurso público para a Conceção e Construção do Centro de Saúde de Barcelos;</w:t>
      </w:r>
      <w:r w:rsidRPr="00FD4A9E">
        <w:br/>
      </w:r>
      <w:r w:rsidRPr="00FD4A9E">
        <w:rPr>
          <w:b/>
          <w:bCs/>
        </w:rPr>
        <w:t>PROPOSTA N.º 14.</w:t>
      </w:r>
      <w:r w:rsidRPr="00FD4A9E">
        <w:t xml:space="preserve"> Ratificar o Despacho do Presidente da Câmara Municipal que aprovou a ata da reunião n.º 01 do Júri do Procedimento, com retificação do Anúncio do procedimento, relativo ao Processo n.º DCP58/2023/CP - Melhoria da eficiência energética em Estabelecimentos de Ensino;</w:t>
      </w:r>
      <w:r w:rsidRPr="00FD4A9E">
        <w:br/>
      </w:r>
      <w:r w:rsidRPr="00FD4A9E">
        <w:rPr>
          <w:b/>
          <w:bCs/>
        </w:rPr>
        <w:t>PROPOSTA N.º 15</w:t>
      </w:r>
      <w:r w:rsidRPr="00FD4A9E">
        <w:t xml:space="preserve">. Ratificar o Despacho do Presidente da Câmara Municipal que aprovou o Relatório Final; a adjudicação da empreitada de obras públicas “Melhoria da Eficiência Energética em Estabelecimentos de Ensino”, à entidade </w:t>
      </w:r>
      <w:proofErr w:type="spellStart"/>
      <w:r w:rsidRPr="00FD4A9E">
        <w:t>Isoroof</w:t>
      </w:r>
      <w:proofErr w:type="spellEnd"/>
      <w:r w:rsidRPr="00FD4A9E">
        <w:t xml:space="preserve"> Impermeabilizações Unipessoal </w:t>
      </w:r>
      <w:r w:rsidRPr="00FD4A9E">
        <w:lastRenderedPageBreak/>
        <w:t xml:space="preserve">Lda., conforme o seguinte: Lote n.º 5: Melhoria da Eficiência Energética da EB1/JI de Cambeses, pelo preço de 249 855,10€, ao qual acresce IVA à taxa legal em vigor; Lote n.º 9: Melhoria da Eficiência Energética da EB1/JI de Remelhe, pelo preço de 331 825,34€ ao qual acresce IVA à taxa legal em vigor; Aprovou a não adjudicação dos lotes 1, 2, 3, 4, 6, 7, 8, 10, 11 e 12; a revogação da decisão de contratar dos lotes 1, 2, 3, 4, 6, 7, 8, 10, 11 e 12; comunicação da decisão de não adjudicação aos concorrentes; comunicação da não celebração do contrato no portal da internet dedicado aos contratos públicos – </w:t>
      </w:r>
      <w:proofErr w:type="spellStart"/>
      <w:r w:rsidRPr="00FD4A9E">
        <w:t>Basegov</w:t>
      </w:r>
      <w:proofErr w:type="spellEnd"/>
      <w:r w:rsidRPr="00FD4A9E">
        <w:t>;</w:t>
      </w:r>
      <w:r w:rsidRPr="00FD4A9E">
        <w:br/>
      </w:r>
      <w:r w:rsidRPr="00FD4A9E">
        <w:rPr>
          <w:b/>
          <w:bCs/>
        </w:rPr>
        <w:t>PROPOSTA N.º 16</w:t>
      </w:r>
      <w:r w:rsidRPr="00FD4A9E">
        <w:t>. Ratificar o Despacho do Sr. Presidente da Câmara que aprovou a minuta de contrato da empreitada “Melhoria da Eficiência Energética em Estabelecimentos de Ensino - Lote n.º 5: Melhoria da Eficiência Energética da EB1 / JI de Cambeses; e a minuta de contrato da empreitada “Melhoria da Eficiência Energética em Estabelecimentos de Ensino - Lote n.º 9: Melhoria da Eficiência Energética da EB1 / JI de Remelhe”;</w:t>
      </w:r>
      <w:r w:rsidRPr="00FD4A9E">
        <w:br/>
      </w:r>
      <w:r w:rsidRPr="00FD4A9E">
        <w:rPr>
          <w:b/>
          <w:bCs/>
        </w:rPr>
        <w:t>PROPOSTA N.º 17</w:t>
      </w:r>
      <w:r w:rsidRPr="00FD4A9E">
        <w:t>. Revogar a Proposta n. º19 deliberada em Reunião Ordinária da Câmara Municipal de 12/05/2025;</w:t>
      </w:r>
      <w:r w:rsidRPr="00FD4A9E">
        <w:br/>
      </w:r>
      <w:r w:rsidRPr="00FD4A9E">
        <w:rPr>
          <w:b/>
          <w:bCs/>
        </w:rPr>
        <w:t>PROPOSTA N.º 18.</w:t>
      </w:r>
      <w:r w:rsidRPr="00FD4A9E">
        <w:t xml:space="preserve"> Aprovar a decisão de contratar; autorizar a despesa; aprovar a informação do GGEOP; autorizar a abertura de um procedimento de concurso público, com publicação de anúncio no Jornal Oficial da União Europeia; aprovação das peças do procedimento (programa de procedimento e caderno de encargos); a nomeação e as delegações no júri do procedimento; a nomeação e as delegações nos gestores do procedimento; e a nomeação e as delegações nos gestores do contrato, relativamente à Conceção e Construção do Parque Habitacional – 1.º Direito;</w:t>
      </w:r>
      <w:r w:rsidRPr="00FD4A9E">
        <w:br/>
      </w:r>
      <w:r w:rsidRPr="00FD4A9E">
        <w:rPr>
          <w:b/>
          <w:bCs/>
        </w:rPr>
        <w:t>PROPOSTA N.º 19.</w:t>
      </w:r>
      <w:r w:rsidRPr="00FD4A9E">
        <w:t xml:space="preserve"> Aprovar a decisão de contratar; autorizar despesa; a informação do GGEOP; a abertura de um procedimento de concurso público, com publicação de anúncio no Jornal Oficial da União Europeia; as peças do procedimento (programa de procedimento e caderno de encargos); a nomeação e as delegações no júri do procedimento; a nomeação e as delegações nos gestores do procedimento; a nomeação e as delegações no gestor do contrato, relativo  à conceção e construção de Unidades de Saúde Familiares, nas Freguesias da Lama e Lijó: Lote n.º 1 – Reformulação e Reabilitação da USF – Cávado Saúde, Lama; Lote n.º 2 – Ampliação e Requalificação da USF – Lígios, Lijó»;</w:t>
      </w:r>
      <w:r w:rsidRPr="00FD4A9E">
        <w:br/>
      </w:r>
      <w:r w:rsidRPr="00FD4A9E">
        <w:rPr>
          <w:b/>
          <w:bCs/>
        </w:rPr>
        <w:t>PROPOSTA N.º 20.</w:t>
      </w:r>
      <w:r w:rsidRPr="00FD4A9E">
        <w:t xml:space="preserve"> Ratificar o despacho do Presidente da Câmara que aprovou a decisão de contratar; a despesa; abertura de um procedimento de concurso público com publicação de anúncio no JOUE, nos termos e condições da informação da DCP e das peças do procedimento; as peças do procedimento (Programa de Procedimento e Caderno de Encargos); o prazo reduzido de apresentação de propostas de 15 dias; a nomeação e as delegações no júri do procedimento; a nomeação e as delegações nos gestores do procedimento; a nomeação dos gestores do contrato, relativos ao Concurso Público Serviços de vigilância e segurança para os edifícios ULS;</w:t>
      </w:r>
      <w:r w:rsidRPr="00FD4A9E">
        <w:br/>
      </w:r>
      <w:r w:rsidRPr="00FD4A9E">
        <w:rPr>
          <w:b/>
          <w:bCs/>
        </w:rPr>
        <w:t>PROPOSTA N.º 21.</w:t>
      </w:r>
      <w:r w:rsidRPr="00FD4A9E">
        <w:t xml:space="preserve"> Ratificar o despacho proferido pelo Presidente da Câmara que aprovou a Ata da reunião n.º 01 do Júri do Procedimento: retificação às peças do procedimento CPI 09/2025 - Serviços de vigilância e segurança para os edifícios ULS;</w:t>
      </w:r>
      <w:r w:rsidRPr="00FD4A9E">
        <w:br/>
      </w:r>
      <w:r w:rsidRPr="00FD4A9E">
        <w:rPr>
          <w:b/>
          <w:bCs/>
        </w:rPr>
        <w:t>PROPOSTA N.º 22</w:t>
      </w:r>
      <w:r w:rsidRPr="00FD4A9E">
        <w:t>. Ratificar o despacho proferido pelo Presidente da Câmara que aprovou a Ata da reunião n.º 01 do Júri do Procedimento - retificação às peças do procedimento CPI 07/2025 – Aquisição de Apólices de Seguros;</w:t>
      </w:r>
      <w:r w:rsidRPr="00FD4A9E">
        <w:br/>
      </w:r>
      <w:r w:rsidRPr="00FD4A9E">
        <w:rPr>
          <w:b/>
          <w:bCs/>
        </w:rPr>
        <w:t>PROPOSTA N.º 23.</w:t>
      </w:r>
      <w:r w:rsidRPr="00FD4A9E">
        <w:t xml:space="preserve"> Submeter à aprovação da Assembleia Municipal a eliminação da via proposta para a freguesia de Rio Côvo Santa Eugénia, identificada nas peças escritas e desenhadas que compõem o processo camarário 37/2025 LEGED, ordenando à Divisão de Planeamento Urbanístico, responsável pelos trabalhos de revisão do PDM, a alteração/correção da Planta de Ordenamento I, do Plano Diretor Municipal, nos termos do </w:t>
      </w:r>
      <w:r w:rsidRPr="00FD4A9E">
        <w:lastRenderedPageBreak/>
        <w:t>previsto nos artigos 27.°, n.º 3 e 30.°, n.º 3, ambos do Plano Diretor Municipal, do artigo 90.°, do RJIGT e ainda da alínea a), do n.º 1, do artigo 33.°, do Anexo I, da Lei n.º 75/2013, de 12 de setembro;</w:t>
      </w:r>
      <w:r w:rsidRPr="00FD4A9E">
        <w:br/>
      </w:r>
      <w:r w:rsidRPr="00FD4A9E">
        <w:rPr>
          <w:b/>
          <w:bCs/>
        </w:rPr>
        <w:t>PROPOSTA N.º 24</w:t>
      </w:r>
      <w:r w:rsidRPr="00FD4A9E">
        <w:t>. Aprovar da Minuta de Contrato para a Contratação de empréstimo bancário de médio e longo prazo, até ao limite de 25 000 000€ para financiamento de diversos investimentos do PPI;</w:t>
      </w:r>
      <w:r w:rsidRPr="00FD4A9E">
        <w:br/>
      </w:r>
      <w:r w:rsidRPr="00FD4A9E">
        <w:rPr>
          <w:b/>
          <w:bCs/>
        </w:rPr>
        <w:t>PROPOSTA N.º 25.</w:t>
      </w:r>
      <w:r w:rsidRPr="00FD4A9E">
        <w:t xml:space="preserve"> Ratificar o Despacho do Presidente da Câmara Municipal, de cedência de apoio logístico à DGESTE – Direção-Geral dos Estabelecimentos Escolares;</w:t>
      </w:r>
      <w:r w:rsidRPr="00FD4A9E">
        <w:br/>
      </w:r>
      <w:r w:rsidRPr="00FD4A9E">
        <w:rPr>
          <w:b/>
          <w:bCs/>
        </w:rPr>
        <w:t>PROPOSTA N.º 26</w:t>
      </w:r>
      <w:r w:rsidRPr="00FD4A9E">
        <w:t>. Ratificar os Despachos do Presidente da Câmara Municipal, que aprovaram/autorizaram o seguinte: a cedência de 3 tendas para o dia 12 de maio e 3 tendas de lona para o dia 15 de maio à Unidade Local de Saúde de Barcelos/Esposende, E.P.E., para apoio às atividades do Dia Internacional do Enfermeiro 2025; a cedência de uma máquina retroescavadora ao Centro Social de Cultura e Recreio da Silva para regularização da área envolvente ao edifício do Centro (Registo n.º 27234/2025); a cedência de um camião com motorista à Unidade Local de Saúde de Barcelos/Esposende, E.P.E., para o transporte de diversos equipamentos de trabalho (secretárias, cadeiras, armários, etc.) das Unidades de Saúde de Barcelinhos e Alcaides de Faria; a cedência de 30 grades de vedação, 1 pódio e 1 tenda 2x2, bem como a disponibilização de lembranças, designadamente, 7 músicos de 20cm, 7 músicos de 11cm e 7 músicos de 9cm à Associação Clube Moto Galos de Barcelos para a 1.ª Etapa do Campeonato de Trial no Monte do Facho, dia 25 de maio; o transporte de artesãos locais e materiais para a FIOBAR – Feira Ibérica da Olaria e do Barro, em S. Pedro do Coval, dias 21 de maio (ida) e 26 de maio (regresso);</w:t>
      </w:r>
      <w:r w:rsidRPr="00FD4A9E">
        <w:br/>
      </w:r>
      <w:r w:rsidRPr="00FD4A9E">
        <w:rPr>
          <w:b/>
          <w:bCs/>
        </w:rPr>
        <w:t>PROPOSTA Nº 27</w:t>
      </w:r>
      <w:r w:rsidRPr="00FD4A9E">
        <w:t xml:space="preserve">. Ratificar os despachos proferidos pela Vereadora, Mariana Carvalho, que aprovaram/autorizaram o seguinte: a cedência das instalações do Centro Escolar de Gilmonde à Associação de Pais do Centro Escolar de Gilmonde, para realização da Festa da Francesinha no dia 24 de maio; a cedência de uma plataforma elevatória (viatura 44) ao Agrupamento de Escolas Alcaides de Faria, para substituição de projetores de iluminação do campo de jogos exterior da ESAF; a cedência das instalações da EB de Moure à Associação de Pais e Crianças da Escola Básica e Jardim de Infância de Moure, para comemoração do Dia Internacional da Família, no dia 14 de maio; a cedência das instalações da Escola Básica de S. Brás, Barcelinhos, à Associação de Pais da EB1 de Barcelinhos, para realização de ensaios para as marchas de S. João; a cedência das instalações da EB1/JI de Roriz à Associação de Pais da Escola Básica de Roriz para realização das atividades durante as férias de verão; </w:t>
      </w:r>
      <w:r w:rsidRPr="00FD4A9E">
        <w:br/>
      </w:r>
      <w:r w:rsidRPr="00FD4A9E">
        <w:rPr>
          <w:b/>
          <w:bCs/>
        </w:rPr>
        <w:t>PROPOSTA Nº 28</w:t>
      </w:r>
      <w:r w:rsidRPr="00FD4A9E">
        <w:t>. Ratificar o despacho proferido pelo Vereador, António Ribeiro, que aprovou/autorizou a colocação de pontos de luz na Casa do Rio e por trás da Igreja do Senhor da Cruz, a pedido da Unidade Local de Saúde de Barcelos/Esposende, E.P.E., para apoio às atividades do Dia Internacional do Enfermeiro 2025, realizadas nos dias 12 e 15 de maio;</w:t>
      </w:r>
      <w:r w:rsidRPr="00FD4A9E">
        <w:br/>
      </w:r>
      <w:r w:rsidRPr="00FD4A9E">
        <w:rPr>
          <w:b/>
          <w:bCs/>
        </w:rPr>
        <w:t>PROPOSTA N.º 29</w:t>
      </w:r>
      <w:r w:rsidRPr="00FD4A9E">
        <w:t xml:space="preserve">. Ratificar os despachos proferidos pelo Sr. Vereador, José Paulo Matias, que aprovaram/autorizaram o seguinte: a cedência do Auditório da Biblioteca Municipal bem como a isenção de taxas à Unidade Local de Saúde de Barcelos /Esposende, E.P.E., para as comemorações do Dia Internacional do Enfermeiro 2025, no dia 15 de maio; a disponibilização de 1 Galo de Barcelos grande e 2 exemplares das publicações “Fachadas de Barcelos” ao Grupo de Trabalhadores do Município de Barcelos para oferecer no encontro a realizar em Proença-a-Nova no dia 17 de maio, no âmbito do Convívio Nacional de Futsal Internacional; a cedência do Auditório da Biblioteca Municipal, do sistema de som e </w:t>
      </w:r>
      <w:proofErr w:type="spellStart"/>
      <w:r w:rsidRPr="00FD4A9E">
        <w:t>videoprojeção</w:t>
      </w:r>
      <w:proofErr w:type="spellEnd"/>
      <w:r w:rsidRPr="00FD4A9E">
        <w:t xml:space="preserve">, bem como a isenção de taxas ao Núcleo Territorial da Iniciativa Liberal Barcelos, para realização de um evento no dia 31 de maio; a cedência do Auditório da Biblioteca Municipal, bem como a isenção de taxas ao Instituto Renascer – Associação Desenvolvimento Social de Barcelos, para realização de uma </w:t>
      </w:r>
      <w:r w:rsidRPr="00FD4A9E">
        <w:lastRenderedPageBreak/>
        <w:t xml:space="preserve">Conferência sobre Fibromialgia e doenças crónicas, no dia 30 de maio; a cedência do Salão Nobre dos Paços do Concelho e a utilização do piano por parte da </w:t>
      </w:r>
      <w:proofErr w:type="spellStart"/>
      <w:r w:rsidRPr="00FD4A9E">
        <w:t>Artesmusivi</w:t>
      </w:r>
      <w:proofErr w:type="spellEnd"/>
      <w:r w:rsidRPr="00FD4A9E">
        <w:t xml:space="preserve"> – Academia de Música de Viatodos, para realização de “Recitais de Mérito de 5.º grau e Recital de Canto” no dia 14 de junho; a disponibilização de 100 </w:t>
      </w:r>
      <w:proofErr w:type="spellStart"/>
      <w:r w:rsidRPr="00FD4A9E">
        <w:t>giveways</w:t>
      </w:r>
      <w:proofErr w:type="spellEnd"/>
      <w:r w:rsidRPr="00FD4A9E">
        <w:t xml:space="preserve"> ao Conservatório de Música de Barcelos para oferecer aos participantes na 15.ª Edição do Concurso Nacional Pequenos Galinhos – Piano e Violino, realizado nos dias 10 e 11 de maio; a disponibilização de 4 galos médios à Associação de Futebol de Veteranos do Minho para oferecer às equipas participantes no Campeonato de Veteranos a realizar no dia 31 de maio; a cedência de 2 coletes tamanho S, 2 coletes tamanho M e 2 coletes tamanho L ao Agrupamento de Escolas Vale do Tamel, para efetuarem a recolha de lixo pela escola no âmbito do Programa </w:t>
      </w:r>
      <w:proofErr w:type="spellStart"/>
      <w:r w:rsidRPr="00FD4A9E">
        <w:t>Eco-escolas</w:t>
      </w:r>
      <w:proofErr w:type="spellEnd"/>
      <w:r w:rsidRPr="00FD4A9E">
        <w:t xml:space="preserve">; a disponibilização de 60 músicos de 11cm e 60 sacos à Junta de Freguesia de Alvelos para oferecer aos expositores de colecionismo que participarão no 11.º Encontro de Colecionadores a realizar no dia 14 de junho; a disponibilização de 50 músicos miniatura ao Centro de Bem-Estar Social de Alheira para oferecer a um grupo de ex-seminaristas da diocese de Braga no dia 1 de maio; a cedência de 15 livros “Famílias do Figurado” e 15 </w:t>
      </w:r>
      <w:proofErr w:type="spellStart"/>
      <w:r w:rsidRPr="00FD4A9E">
        <w:t>giveways</w:t>
      </w:r>
      <w:proofErr w:type="spellEnd"/>
      <w:r w:rsidRPr="00FD4A9E">
        <w:t xml:space="preserve"> à Associação Nacional das Unidades de Saúde Familiar para oferecer aos palestrantes do 10.º Encontro Nacional dos Secretários Clínicos, realizado no dia 10 de maio;</w:t>
      </w:r>
      <w:r w:rsidRPr="00FD4A9E">
        <w:br/>
      </w:r>
      <w:r w:rsidRPr="00FD4A9E">
        <w:rPr>
          <w:b/>
          <w:bCs/>
        </w:rPr>
        <w:t>PROPOSTA N.º 30.</w:t>
      </w:r>
      <w:r w:rsidRPr="00FD4A9E">
        <w:t xml:space="preserve"> Aprovar a Ata em Minuta.</w:t>
      </w:r>
    </w:p>
    <w:p w14:paraId="4AA3F134" w14:textId="77777777" w:rsidR="00FD4A9E" w:rsidRPr="00FD4A9E" w:rsidRDefault="00FD4A9E" w:rsidP="00FD4A9E">
      <w:r w:rsidRPr="00FD4A9E">
        <w:rPr>
          <w:b/>
          <w:bCs/>
        </w:rPr>
        <w:t xml:space="preserve">Nota: </w:t>
      </w:r>
      <w:r w:rsidRPr="00FD4A9E">
        <w:t>As deliberações de 1 a 10, 16 a 22 e 25 a 30 foram aprovadas por unanimidade. As deliberações 11 a 15 e 24 foram aprovadas por maioria, com abstenção dos vereadores do Partido Socialista. A deliberação 23 foi aprovada por maioria, com voto contra dos vereadores do Partido Socialista.</w:t>
      </w:r>
    </w:p>
    <w:p w14:paraId="639DF1C3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9E"/>
    <w:rsid w:val="00295117"/>
    <w:rsid w:val="00B81BBE"/>
    <w:rsid w:val="00DD0309"/>
    <w:rsid w:val="00E7049B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BAED"/>
  <w15:chartTrackingRefBased/>
  <w15:docId w15:val="{BC8B87E0-3A9B-415C-BC4C-559F238C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D4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D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D4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D4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D4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D4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D4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D4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D4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D4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D4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D4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D4A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D4A9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D4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D4A9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D4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D4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D4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D4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D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D4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D4A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A9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D4A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D4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D4A9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D4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2025</Words>
  <Characters>10941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2025-05-27T08:48:00Z</dcterms:created>
  <dcterms:modified xsi:type="dcterms:W3CDTF">2025-05-27T08:49:00Z</dcterms:modified>
</cp:coreProperties>
</file>